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29E94" w14:textId="628B7F26" w:rsidR="00402B63" w:rsidRPr="00EE520E" w:rsidRDefault="002A6050" w:rsidP="000B1F57">
      <w:pPr>
        <w:pStyle w:val="Body"/>
        <w:ind w:left="3888" w:right="45" w:firstLine="1296"/>
        <w:rPr>
          <w:spacing w:val="5"/>
          <w:sz w:val="24"/>
          <w:szCs w:val="24"/>
          <w:lang w:val="lt-LT"/>
        </w:rPr>
      </w:pPr>
      <w:r w:rsidRPr="00D318EB">
        <w:rPr>
          <w:color w:val="auto"/>
          <w:spacing w:val="5"/>
          <w:sz w:val="24"/>
          <w:szCs w:val="24"/>
          <w:u w:color="444444"/>
          <w:lang w:val="lt-LT"/>
        </w:rPr>
        <w:tab/>
      </w:r>
      <w:r w:rsidR="00402B63" w:rsidRPr="00EE520E">
        <w:rPr>
          <w:spacing w:val="5"/>
          <w:sz w:val="24"/>
          <w:szCs w:val="24"/>
          <w:lang w:val="lt-LT"/>
        </w:rPr>
        <w:t>PATVIRTINTA</w:t>
      </w:r>
    </w:p>
    <w:p w14:paraId="18BA558E" w14:textId="77777777" w:rsidR="00402B63" w:rsidRPr="00EE520E" w:rsidRDefault="00402B63" w:rsidP="000B1F57">
      <w:pPr>
        <w:pStyle w:val="Body"/>
        <w:ind w:right="45"/>
        <w:rPr>
          <w:spacing w:val="5"/>
          <w:sz w:val="24"/>
          <w:szCs w:val="24"/>
          <w:lang w:val="lt-LT"/>
        </w:rPr>
      </w:pPr>
      <w:r w:rsidRPr="00EE520E">
        <w:rPr>
          <w:spacing w:val="5"/>
          <w:sz w:val="24"/>
          <w:szCs w:val="24"/>
          <w:lang w:val="lt-LT"/>
        </w:rPr>
        <w:tab/>
      </w:r>
      <w:r w:rsidRPr="00EE520E">
        <w:rPr>
          <w:spacing w:val="5"/>
          <w:sz w:val="24"/>
          <w:szCs w:val="24"/>
          <w:lang w:val="lt-LT"/>
        </w:rPr>
        <w:tab/>
      </w:r>
      <w:r w:rsidRPr="00EE520E">
        <w:rPr>
          <w:spacing w:val="5"/>
          <w:sz w:val="24"/>
          <w:szCs w:val="24"/>
          <w:lang w:val="lt-LT"/>
        </w:rPr>
        <w:tab/>
      </w:r>
      <w:r w:rsidRPr="00EE520E">
        <w:rPr>
          <w:spacing w:val="5"/>
          <w:sz w:val="24"/>
          <w:szCs w:val="24"/>
          <w:lang w:val="lt-LT"/>
        </w:rPr>
        <w:tab/>
        <w:t>Vilniaus universiteto studijų prorektoriaus</w:t>
      </w:r>
    </w:p>
    <w:p w14:paraId="3F70EE7F" w14:textId="38319049" w:rsidR="00402B63" w:rsidRPr="00EE520E" w:rsidRDefault="00402B63" w:rsidP="000B1F57">
      <w:pPr>
        <w:pStyle w:val="Body"/>
        <w:ind w:right="45"/>
        <w:rPr>
          <w:spacing w:val="5"/>
          <w:sz w:val="24"/>
          <w:szCs w:val="24"/>
          <w:lang w:val="lt-LT"/>
        </w:rPr>
      </w:pPr>
      <w:r w:rsidRPr="00EE520E">
        <w:rPr>
          <w:spacing w:val="5"/>
          <w:sz w:val="24"/>
          <w:szCs w:val="24"/>
          <w:lang w:val="lt-LT"/>
        </w:rPr>
        <w:tab/>
      </w:r>
      <w:r w:rsidRPr="00EE520E">
        <w:rPr>
          <w:spacing w:val="5"/>
          <w:sz w:val="24"/>
          <w:szCs w:val="24"/>
          <w:lang w:val="lt-LT"/>
        </w:rPr>
        <w:tab/>
      </w:r>
      <w:r w:rsidRPr="00EE520E">
        <w:rPr>
          <w:spacing w:val="5"/>
          <w:sz w:val="24"/>
          <w:szCs w:val="24"/>
          <w:lang w:val="lt-LT"/>
        </w:rPr>
        <w:tab/>
      </w:r>
      <w:r w:rsidRPr="00EE520E">
        <w:rPr>
          <w:spacing w:val="5"/>
          <w:sz w:val="24"/>
          <w:szCs w:val="24"/>
          <w:lang w:val="lt-LT"/>
        </w:rPr>
        <w:tab/>
        <w:t>201</w:t>
      </w:r>
      <w:r>
        <w:rPr>
          <w:spacing w:val="5"/>
          <w:sz w:val="24"/>
          <w:szCs w:val="24"/>
          <w:lang w:val="lt-LT"/>
        </w:rPr>
        <w:t>9</w:t>
      </w:r>
      <w:r w:rsidRPr="00EE520E">
        <w:rPr>
          <w:spacing w:val="5"/>
          <w:sz w:val="24"/>
          <w:szCs w:val="24"/>
          <w:lang w:val="lt-LT"/>
        </w:rPr>
        <w:t xml:space="preserve"> m. </w:t>
      </w:r>
      <w:r w:rsidR="004E7B51">
        <w:rPr>
          <w:spacing w:val="5"/>
          <w:sz w:val="24"/>
          <w:szCs w:val="24"/>
          <w:lang w:val="lt-LT"/>
        </w:rPr>
        <w:t>rusėjo 6</w:t>
      </w:r>
      <w:r w:rsidRPr="00EE520E">
        <w:rPr>
          <w:spacing w:val="5"/>
          <w:sz w:val="24"/>
          <w:szCs w:val="24"/>
          <w:lang w:val="lt-LT"/>
        </w:rPr>
        <w:t xml:space="preserve"> d. įsakymu Nr. </w:t>
      </w:r>
      <w:r w:rsidR="004E7B51" w:rsidRPr="004E7B51">
        <w:rPr>
          <w:spacing w:val="5"/>
          <w:sz w:val="24"/>
          <w:szCs w:val="24"/>
          <w:lang w:val="lt-LT"/>
        </w:rPr>
        <w:t>R-516</w:t>
      </w:r>
    </w:p>
    <w:p w14:paraId="71161A1F" w14:textId="77777777" w:rsidR="00C74CC3" w:rsidRPr="00D318EB" w:rsidRDefault="00C74CC3" w:rsidP="008B6CFA">
      <w:pPr>
        <w:pStyle w:val="Body"/>
        <w:ind w:left="3888" w:firstLine="1296"/>
        <w:jc w:val="both"/>
        <w:rPr>
          <w:rStyle w:val="None"/>
          <w:color w:val="auto"/>
          <w:sz w:val="24"/>
          <w:szCs w:val="24"/>
          <w:lang w:val="lt-LT"/>
        </w:rPr>
      </w:pPr>
    </w:p>
    <w:p w14:paraId="77F50135" w14:textId="3C71D995" w:rsidR="00C74CC3" w:rsidRPr="00D318EB" w:rsidRDefault="0092601B" w:rsidP="008B6CFA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 xml:space="preserve">KANADOS LIETUVIŲ FONDO </w:t>
      </w:r>
      <w:r w:rsidR="00546EC8">
        <w:rPr>
          <w:rStyle w:val="None"/>
          <w:b/>
          <w:bCs/>
          <w:color w:val="auto"/>
          <w:sz w:val="24"/>
          <w:szCs w:val="24"/>
          <w:lang w:val="lt-LT"/>
        </w:rPr>
        <w:t>„</w:t>
      </w: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>EILEEN IR VINCENT KADIS</w:t>
      </w:r>
      <w:r w:rsidR="00546EC8">
        <w:rPr>
          <w:rStyle w:val="None"/>
          <w:b/>
          <w:bCs/>
          <w:color w:val="auto"/>
          <w:sz w:val="24"/>
          <w:szCs w:val="24"/>
          <w:lang w:val="lt-LT"/>
        </w:rPr>
        <w:t>“</w:t>
      </w: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 xml:space="preserve"> VARDIN</w:t>
      </w:r>
      <w:r w:rsidR="003C5622" w:rsidRPr="00D318EB">
        <w:rPr>
          <w:rStyle w:val="None"/>
          <w:b/>
          <w:bCs/>
          <w:color w:val="auto"/>
          <w:sz w:val="24"/>
          <w:szCs w:val="24"/>
          <w:lang w:val="lt-LT"/>
        </w:rPr>
        <w:t xml:space="preserve">ĖS </w:t>
      </w: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>STIPENDIJ</w:t>
      </w:r>
      <w:r w:rsidR="003C5622" w:rsidRPr="00D318EB">
        <w:rPr>
          <w:rStyle w:val="None"/>
          <w:b/>
          <w:bCs/>
          <w:color w:val="auto"/>
          <w:sz w:val="24"/>
          <w:szCs w:val="24"/>
          <w:lang w:val="lt-LT"/>
        </w:rPr>
        <w:t>OS</w:t>
      </w: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 xml:space="preserve"> SKYRIMO VILNIAUS UNIVERSITETO STUDENTAMS NUOSTATAI</w:t>
      </w:r>
    </w:p>
    <w:p w14:paraId="0D3C4877" w14:textId="77777777" w:rsidR="0092601B" w:rsidRPr="00D318EB" w:rsidRDefault="0092601B" w:rsidP="000B1F57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</w:p>
    <w:p w14:paraId="5CB4BA98" w14:textId="77777777" w:rsidR="00C74CC3" w:rsidRPr="00D318EB" w:rsidRDefault="002A6050" w:rsidP="000B1F57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>I SKYRIUS</w:t>
      </w:r>
    </w:p>
    <w:p w14:paraId="1C67505B" w14:textId="77777777" w:rsidR="00C74CC3" w:rsidRPr="00D318EB" w:rsidRDefault="002A6050" w:rsidP="000B1F57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>BENDROSIOS NUOSTATOS</w:t>
      </w:r>
    </w:p>
    <w:p w14:paraId="4282858E" w14:textId="77777777" w:rsidR="00C74CC3" w:rsidRPr="00D318EB" w:rsidRDefault="00C74CC3" w:rsidP="000B1F57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</w:p>
    <w:p w14:paraId="244A71E7" w14:textId="192B96AC" w:rsidR="00C74CC3" w:rsidRPr="00AA2F9B" w:rsidRDefault="003C5622" w:rsidP="000B1F5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 xml:space="preserve">Kanados lietuvių fondo </w:t>
      </w:r>
      <w:r w:rsidR="00546EC8" w:rsidRPr="00AA2F9B">
        <w:rPr>
          <w:rStyle w:val="None"/>
          <w:color w:val="auto"/>
          <w:sz w:val="24"/>
          <w:szCs w:val="24"/>
          <w:lang w:val="lt-LT"/>
        </w:rPr>
        <w:t>„</w:t>
      </w:r>
      <w:proofErr w:type="spellStart"/>
      <w:r w:rsidRPr="00AA2F9B">
        <w:rPr>
          <w:rStyle w:val="None"/>
          <w:color w:val="auto"/>
          <w:sz w:val="24"/>
          <w:szCs w:val="24"/>
          <w:lang w:val="lt-LT"/>
        </w:rPr>
        <w:t>Eileen</w:t>
      </w:r>
      <w:proofErr w:type="spellEnd"/>
      <w:r w:rsidRPr="00AA2F9B">
        <w:rPr>
          <w:rStyle w:val="None"/>
          <w:color w:val="auto"/>
          <w:sz w:val="24"/>
          <w:szCs w:val="24"/>
          <w:lang w:val="lt-LT"/>
        </w:rPr>
        <w:t xml:space="preserve"> ir </w:t>
      </w:r>
      <w:proofErr w:type="spellStart"/>
      <w:r w:rsidRPr="00AA2F9B">
        <w:rPr>
          <w:rStyle w:val="None"/>
          <w:color w:val="auto"/>
          <w:sz w:val="24"/>
          <w:szCs w:val="24"/>
          <w:lang w:val="lt-LT"/>
        </w:rPr>
        <w:t>Vincent</w:t>
      </w:r>
      <w:proofErr w:type="spellEnd"/>
      <w:r w:rsidRPr="00AA2F9B">
        <w:rPr>
          <w:rStyle w:val="None"/>
          <w:color w:val="auto"/>
          <w:sz w:val="24"/>
          <w:szCs w:val="24"/>
          <w:lang w:val="lt-LT"/>
        </w:rPr>
        <w:t xml:space="preserve"> Kadis</w:t>
      </w:r>
      <w:r w:rsidR="00546EC8" w:rsidRPr="00AA2F9B">
        <w:rPr>
          <w:rStyle w:val="None"/>
          <w:color w:val="auto"/>
          <w:sz w:val="24"/>
          <w:szCs w:val="24"/>
          <w:lang w:val="lt-LT"/>
        </w:rPr>
        <w:t>“</w:t>
      </w:r>
      <w:r w:rsidRPr="00AA2F9B">
        <w:rPr>
          <w:bCs/>
          <w:color w:val="auto"/>
          <w:sz w:val="24"/>
          <w:szCs w:val="24"/>
          <w:lang w:val="lt-LT"/>
        </w:rPr>
        <w:t xml:space="preserve"> </w:t>
      </w:r>
      <w:r w:rsidR="002A6050" w:rsidRPr="00AA2F9B">
        <w:rPr>
          <w:rStyle w:val="None"/>
          <w:color w:val="auto"/>
          <w:sz w:val="24"/>
          <w:szCs w:val="24"/>
          <w:lang w:val="lt-LT"/>
        </w:rPr>
        <w:t xml:space="preserve">vardinės stipendijos skyrimo Vilniaus universiteto studentams nuostatai (toliau – Nuostatai) reglamentuoja 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Kanados lietuvių fondo </w:t>
      </w:r>
      <w:r w:rsidR="00546EC8" w:rsidRPr="00AA2F9B">
        <w:rPr>
          <w:rStyle w:val="None"/>
          <w:color w:val="auto"/>
          <w:sz w:val="24"/>
          <w:szCs w:val="24"/>
          <w:lang w:val="lt-LT"/>
        </w:rPr>
        <w:t>„</w:t>
      </w:r>
      <w:proofErr w:type="spellStart"/>
      <w:r w:rsidRPr="00AA2F9B">
        <w:rPr>
          <w:rStyle w:val="None"/>
          <w:color w:val="auto"/>
          <w:sz w:val="24"/>
          <w:szCs w:val="24"/>
          <w:lang w:val="lt-LT"/>
        </w:rPr>
        <w:t>Eileen</w:t>
      </w:r>
      <w:proofErr w:type="spellEnd"/>
      <w:r w:rsidRPr="00AA2F9B">
        <w:rPr>
          <w:rStyle w:val="None"/>
          <w:color w:val="auto"/>
          <w:sz w:val="24"/>
          <w:szCs w:val="24"/>
          <w:lang w:val="lt-LT"/>
        </w:rPr>
        <w:t xml:space="preserve"> ir </w:t>
      </w:r>
      <w:proofErr w:type="spellStart"/>
      <w:r w:rsidRPr="00AA2F9B">
        <w:rPr>
          <w:rStyle w:val="None"/>
          <w:color w:val="auto"/>
          <w:sz w:val="24"/>
          <w:szCs w:val="24"/>
          <w:lang w:val="lt-LT"/>
        </w:rPr>
        <w:t>Vincent</w:t>
      </w:r>
      <w:proofErr w:type="spellEnd"/>
      <w:r w:rsidRPr="00AA2F9B">
        <w:rPr>
          <w:rStyle w:val="None"/>
          <w:color w:val="auto"/>
          <w:sz w:val="24"/>
          <w:szCs w:val="24"/>
          <w:lang w:val="lt-LT"/>
        </w:rPr>
        <w:t xml:space="preserve"> Kadis</w:t>
      </w:r>
      <w:r w:rsidR="00546EC8" w:rsidRPr="00AA2F9B">
        <w:rPr>
          <w:rStyle w:val="None"/>
          <w:color w:val="auto"/>
          <w:sz w:val="24"/>
          <w:szCs w:val="24"/>
          <w:lang w:val="lt-LT"/>
        </w:rPr>
        <w:t xml:space="preserve">“ (toliau – </w:t>
      </w:r>
      <w:r w:rsidR="00006609" w:rsidRPr="00AA2F9B">
        <w:rPr>
          <w:rStyle w:val="None"/>
          <w:color w:val="auto"/>
          <w:sz w:val="24"/>
          <w:szCs w:val="24"/>
          <w:lang w:val="lt-LT"/>
        </w:rPr>
        <w:t>Steigėjas</w:t>
      </w:r>
      <w:r w:rsidR="00546EC8" w:rsidRPr="00AA2F9B">
        <w:rPr>
          <w:rStyle w:val="None"/>
          <w:color w:val="auto"/>
          <w:sz w:val="24"/>
          <w:szCs w:val="24"/>
          <w:lang w:val="lt-LT"/>
        </w:rPr>
        <w:t>)</w:t>
      </w:r>
      <w:r w:rsidR="002A6050" w:rsidRPr="00AA2F9B">
        <w:rPr>
          <w:rStyle w:val="None"/>
          <w:color w:val="auto"/>
          <w:sz w:val="24"/>
          <w:szCs w:val="24"/>
          <w:lang w:val="lt-LT"/>
        </w:rPr>
        <w:t xml:space="preserve"> vardinės stipendijos (toliau – Stipendija) skyrimo tvarką ir kandidatų Stipendijai gauti (toliau – Kandidatai) atrankos kriterijus.</w:t>
      </w:r>
    </w:p>
    <w:p w14:paraId="5700722C" w14:textId="40E9FC73" w:rsidR="00C74CC3" w:rsidRPr="00AA2F9B" w:rsidRDefault="001E0BBC" w:rsidP="008B6CFA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color w:val="auto"/>
          <w:sz w:val="24"/>
          <w:szCs w:val="24"/>
          <w:lang w:val="lt-LT"/>
        </w:rPr>
      </w:pPr>
      <w:r w:rsidRPr="00AA2F9B">
        <w:rPr>
          <w:color w:val="auto"/>
          <w:sz w:val="24"/>
          <w:szCs w:val="24"/>
          <w:lang w:val="lt-LT"/>
        </w:rPr>
        <w:t xml:space="preserve">Stipendiją, atsižvelgiant į </w:t>
      </w:r>
      <w:r w:rsidR="00006609" w:rsidRPr="00AA2F9B">
        <w:rPr>
          <w:color w:val="auto"/>
          <w:sz w:val="24"/>
          <w:szCs w:val="24"/>
          <w:lang w:val="lt-LT"/>
        </w:rPr>
        <w:t>Steigėjo</w:t>
      </w:r>
      <w:r w:rsidRPr="00AA2F9B">
        <w:rPr>
          <w:color w:val="auto"/>
          <w:sz w:val="24"/>
          <w:szCs w:val="24"/>
          <w:lang w:val="lt-LT"/>
        </w:rPr>
        <w:t xml:space="preserve"> ir Vilniaus universiteto (toliau – Universitetas) bendradarbiavimą</w:t>
      </w:r>
      <w:r w:rsidR="002A6050" w:rsidRPr="00AA2F9B">
        <w:rPr>
          <w:color w:val="auto"/>
          <w:sz w:val="24"/>
          <w:szCs w:val="24"/>
          <w:lang w:val="lt-LT"/>
        </w:rPr>
        <w:t xml:space="preserve">, steigia savo iniciatyva </w:t>
      </w:r>
      <w:r w:rsidR="00006609" w:rsidRPr="00AA2F9B">
        <w:rPr>
          <w:color w:val="auto"/>
          <w:sz w:val="24"/>
          <w:szCs w:val="24"/>
          <w:lang w:val="lt-LT"/>
        </w:rPr>
        <w:t>Steigėjas</w:t>
      </w:r>
      <w:r w:rsidRPr="00AA2F9B">
        <w:rPr>
          <w:color w:val="auto"/>
          <w:sz w:val="24"/>
          <w:szCs w:val="24"/>
          <w:lang w:val="lt-LT"/>
        </w:rPr>
        <w:t xml:space="preserve">. Ji mokama iš </w:t>
      </w:r>
      <w:r w:rsidR="00006609" w:rsidRPr="00AA2F9B">
        <w:rPr>
          <w:color w:val="auto"/>
          <w:sz w:val="24"/>
          <w:szCs w:val="24"/>
          <w:lang w:val="lt-LT"/>
        </w:rPr>
        <w:t>Steigėjo</w:t>
      </w:r>
      <w:r w:rsidR="00546EC8" w:rsidRPr="00AA2F9B">
        <w:rPr>
          <w:color w:val="auto"/>
          <w:sz w:val="24"/>
          <w:szCs w:val="24"/>
          <w:lang w:val="lt-LT"/>
        </w:rPr>
        <w:t xml:space="preserve"> </w:t>
      </w:r>
      <w:r w:rsidR="002A6050" w:rsidRPr="00AA2F9B">
        <w:rPr>
          <w:color w:val="auto"/>
          <w:sz w:val="24"/>
          <w:szCs w:val="24"/>
          <w:lang w:val="lt-LT"/>
        </w:rPr>
        <w:t>l</w:t>
      </w:r>
      <w:r w:rsidRPr="00AA2F9B">
        <w:rPr>
          <w:color w:val="auto"/>
          <w:sz w:val="24"/>
          <w:szCs w:val="24"/>
          <w:lang w:val="lt-LT"/>
        </w:rPr>
        <w:t xml:space="preserve">ėšų, pervestų Universitetui į atsiskaitomąją sąskaitą </w:t>
      </w:r>
      <w:r w:rsidR="002A6050" w:rsidRPr="00AA2F9B">
        <w:rPr>
          <w:color w:val="auto"/>
          <w:sz w:val="24"/>
          <w:szCs w:val="24"/>
          <w:lang w:val="lt-LT"/>
        </w:rPr>
        <w:t>kaip parama, pagal Paramos sutart</w:t>
      </w:r>
      <w:r w:rsidRPr="00AA2F9B">
        <w:rPr>
          <w:color w:val="auto"/>
          <w:sz w:val="24"/>
          <w:szCs w:val="24"/>
          <w:lang w:val="lt-LT"/>
        </w:rPr>
        <w:t>į Nr</w:t>
      </w:r>
      <w:r w:rsidRPr="008B6CFA">
        <w:rPr>
          <w:color w:val="auto"/>
          <w:sz w:val="24"/>
          <w:szCs w:val="24"/>
          <w:lang w:val="lt-LT"/>
        </w:rPr>
        <w:t xml:space="preserve">. </w:t>
      </w:r>
      <w:r w:rsidR="00775C7F" w:rsidRPr="008B6CFA">
        <w:rPr>
          <w:rStyle w:val="None"/>
          <w:color w:val="auto"/>
          <w:sz w:val="24"/>
          <w:szCs w:val="24"/>
          <w:lang w:val="lt-LT"/>
        </w:rPr>
        <w:t>ParS-12100-954</w:t>
      </w:r>
      <w:r w:rsidR="002762A6" w:rsidRPr="008B6CFA">
        <w:rPr>
          <w:rStyle w:val="None"/>
          <w:color w:val="auto"/>
          <w:sz w:val="24"/>
          <w:szCs w:val="24"/>
          <w:lang w:val="lt-LT"/>
        </w:rPr>
        <w:t xml:space="preserve"> (toliau – Paramos sutartis)</w:t>
      </w:r>
      <w:r w:rsidR="002A6050" w:rsidRPr="00AA2F9B">
        <w:rPr>
          <w:color w:val="auto"/>
          <w:sz w:val="24"/>
          <w:szCs w:val="24"/>
          <w:lang w:val="lt-LT"/>
        </w:rPr>
        <w:t>.</w:t>
      </w:r>
    </w:p>
    <w:p w14:paraId="4728F839" w14:textId="77777777" w:rsidR="00C74CC3" w:rsidRPr="00AA2F9B" w:rsidRDefault="002A6050" w:rsidP="000B1F5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>Nuostatai parengti vadovaujantis Universiteto stipendijų nuostatais ir jiems neprieštarauja.</w:t>
      </w:r>
    </w:p>
    <w:p w14:paraId="09C76E50" w14:textId="20FA0078" w:rsidR="00C74CC3" w:rsidRPr="00AA2F9B" w:rsidRDefault="002A6050" w:rsidP="008B6CFA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 xml:space="preserve">Stipendijos tikslas – skatinti </w:t>
      </w:r>
      <w:r w:rsidR="006A45D5" w:rsidRPr="00AA2F9B">
        <w:rPr>
          <w:rStyle w:val="None"/>
          <w:color w:val="auto"/>
          <w:sz w:val="24"/>
          <w:szCs w:val="24"/>
          <w:lang w:val="lt-LT"/>
        </w:rPr>
        <w:t xml:space="preserve">pažangius </w:t>
      </w:r>
      <w:r w:rsidR="003339F4" w:rsidRPr="00AA2F9B">
        <w:rPr>
          <w:rStyle w:val="None"/>
          <w:color w:val="auto"/>
          <w:sz w:val="24"/>
          <w:szCs w:val="24"/>
          <w:lang w:val="lt-LT"/>
        </w:rPr>
        <w:t xml:space="preserve">socialiai remtinus 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Universiteto </w:t>
      </w:r>
      <w:r w:rsidR="002E13C0" w:rsidRPr="008B6CFA">
        <w:rPr>
          <w:rStyle w:val="None"/>
          <w:color w:val="auto"/>
          <w:sz w:val="24"/>
          <w:szCs w:val="24"/>
          <w:lang w:val="lt-LT"/>
        </w:rPr>
        <w:t xml:space="preserve">Gyvybės mokslų centro, Chemijos ir </w:t>
      </w:r>
      <w:proofErr w:type="spellStart"/>
      <w:r w:rsidR="002E13C0" w:rsidRPr="008B6CFA">
        <w:rPr>
          <w:rStyle w:val="None"/>
          <w:color w:val="auto"/>
          <w:sz w:val="24"/>
          <w:szCs w:val="24"/>
          <w:lang w:val="lt-LT"/>
        </w:rPr>
        <w:t>g</w:t>
      </w:r>
      <w:r w:rsidR="00843775" w:rsidRPr="008B6CFA">
        <w:rPr>
          <w:rStyle w:val="None"/>
          <w:color w:val="auto"/>
          <w:sz w:val="24"/>
          <w:szCs w:val="24"/>
          <w:lang w:val="lt-LT"/>
        </w:rPr>
        <w:t>e</w:t>
      </w:r>
      <w:r w:rsidR="002E13C0" w:rsidRPr="008B6CFA">
        <w:rPr>
          <w:rStyle w:val="None"/>
          <w:color w:val="auto"/>
          <w:sz w:val="24"/>
          <w:szCs w:val="24"/>
          <w:lang w:val="lt-LT"/>
        </w:rPr>
        <w:t>omokslų</w:t>
      </w:r>
      <w:proofErr w:type="spellEnd"/>
      <w:r w:rsidR="002E13C0" w:rsidRPr="008B6CFA">
        <w:rPr>
          <w:rStyle w:val="None"/>
          <w:color w:val="auto"/>
          <w:sz w:val="24"/>
          <w:szCs w:val="24"/>
          <w:lang w:val="lt-LT"/>
        </w:rPr>
        <w:t xml:space="preserve"> fakulteto ir Medicinos fakulteto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 </w:t>
      </w:r>
      <w:r w:rsidR="00FD7C97" w:rsidRPr="00AA2F9B">
        <w:rPr>
          <w:rStyle w:val="None"/>
          <w:color w:val="auto"/>
          <w:sz w:val="24"/>
          <w:szCs w:val="24"/>
          <w:lang w:val="lt-LT"/>
        </w:rPr>
        <w:t xml:space="preserve">(toliau – Padaliniai) 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studentus, studijuojančius </w:t>
      </w:r>
      <w:r w:rsidR="003339F4" w:rsidRPr="008B6CFA">
        <w:rPr>
          <w:rStyle w:val="None"/>
          <w:color w:val="auto"/>
          <w:sz w:val="24"/>
          <w:szCs w:val="24"/>
          <w:lang w:val="lt-LT"/>
        </w:rPr>
        <w:t>chemijos, biochemijos, mikrobiologijos ir medicinos</w:t>
      </w:r>
      <w:r w:rsidRPr="008B6CFA">
        <w:rPr>
          <w:rStyle w:val="None"/>
          <w:color w:val="auto"/>
          <w:sz w:val="24"/>
          <w:szCs w:val="24"/>
          <w:lang w:val="lt-LT"/>
        </w:rPr>
        <w:t xml:space="preserve"> studijų programose </w:t>
      </w:r>
      <w:r w:rsidR="003339F4" w:rsidRPr="008B6CFA">
        <w:rPr>
          <w:rStyle w:val="None"/>
          <w:color w:val="auto"/>
          <w:sz w:val="24"/>
          <w:szCs w:val="24"/>
          <w:lang w:val="lt-LT"/>
        </w:rPr>
        <w:t>siekti</w:t>
      </w:r>
      <w:r w:rsidRPr="008B6CFA">
        <w:rPr>
          <w:rStyle w:val="None"/>
          <w:color w:val="auto"/>
          <w:sz w:val="24"/>
          <w:szCs w:val="24"/>
          <w:lang w:val="lt-LT"/>
        </w:rPr>
        <w:t xml:space="preserve"> </w:t>
      </w:r>
      <w:r w:rsidR="003339F4" w:rsidRPr="008B6CFA">
        <w:rPr>
          <w:rStyle w:val="None"/>
          <w:color w:val="auto"/>
          <w:sz w:val="24"/>
          <w:szCs w:val="24"/>
          <w:lang w:val="lt-LT"/>
        </w:rPr>
        <w:t>geresnių studijų rezultatų,</w:t>
      </w:r>
      <w:r w:rsidRPr="008B6CFA">
        <w:rPr>
          <w:rStyle w:val="None"/>
          <w:color w:val="auto"/>
          <w:sz w:val="24"/>
          <w:szCs w:val="24"/>
          <w:lang w:val="lt-LT"/>
        </w:rPr>
        <w:t xml:space="preserve"> </w:t>
      </w:r>
      <w:r w:rsidR="003339F4" w:rsidRPr="008B6CFA">
        <w:rPr>
          <w:rStyle w:val="None"/>
          <w:color w:val="auto"/>
          <w:sz w:val="24"/>
          <w:szCs w:val="24"/>
          <w:lang w:val="lt-LT"/>
        </w:rPr>
        <w:t>domėtis mokslo naujovėmis ir dalyvauti moksliniuose tyrimuose.</w:t>
      </w:r>
    </w:p>
    <w:p w14:paraId="42DFB11A" w14:textId="47172BC2" w:rsidR="0040765E" w:rsidRPr="00AA2F9B" w:rsidRDefault="002A6050" w:rsidP="000B1F5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Style w:val="None"/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 xml:space="preserve">Stipendija yra </w:t>
      </w:r>
      <w:r w:rsidRPr="008B6CFA">
        <w:rPr>
          <w:rStyle w:val="None"/>
          <w:color w:val="auto"/>
          <w:sz w:val="24"/>
          <w:szCs w:val="24"/>
          <w:lang w:val="lt-LT"/>
        </w:rPr>
        <w:t>vienkartinė</w:t>
      </w:r>
      <w:r w:rsidR="003339F4" w:rsidRPr="008B6CFA">
        <w:rPr>
          <w:rStyle w:val="None"/>
          <w:color w:val="auto"/>
          <w:sz w:val="24"/>
          <w:szCs w:val="24"/>
          <w:lang w:val="lt-LT"/>
        </w:rPr>
        <w:t>, ji</w:t>
      </w:r>
      <w:r w:rsidRPr="008B6CFA">
        <w:rPr>
          <w:rStyle w:val="None"/>
          <w:color w:val="auto"/>
          <w:sz w:val="24"/>
          <w:szCs w:val="24"/>
          <w:lang w:val="lt-LT"/>
        </w:rPr>
        <w:t xml:space="preserve"> skiriama </w:t>
      </w:r>
      <w:r w:rsidR="003339F4" w:rsidRPr="008B6CFA">
        <w:rPr>
          <w:rStyle w:val="None"/>
          <w:color w:val="auto"/>
          <w:sz w:val="24"/>
          <w:szCs w:val="24"/>
          <w:lang w:val="lt-LT"/>
        </w:rPr>
        <w:t xml:space="preserve">rudens </w:t>
      </w:r>
      <w:r w:rsidRPr="008B6CFA">
        <w:rPr>
          <w:rStyle w:val="None"/>
          <w:color w:val="auto"/>
          <w:sz w:val="24"/>
          <w:szCs w:val="24"/>
          <w:lang w:val="lt-LT"/>
        </w:rPr>
        <w:t>semestr</w:t>
      </w:r>
      <w:r w:rsidR="003339F4" w:rsidRPr="008B6CFA">
        <w:rPr>
          <w:rStyle w:val="None"/>
          <w:color w:val="auto"/>
          <w:sz w:val="24"/>
          <w:szCs w:val="24"/>
          <w:lang w:val="lt-LT"/>
        </w:rPr>
        <w:t xml:space="preserve">e trims geriausių studijų rezultatų pasiekusiems ir Nuostatų </w:t>
      </w:r>
      <w:r w:rsidR="00006609" w:rsidRPr="008B6CFA">
        <w:rPr>
          <w:rStyle w:val="None"/>
          <w:color w:val="auto"/>
          <w:sz w:val="24"/>
          <w:szCs w:val="24"/>
          <w:lang w:val="lt-LT"/>
        </w:rPr>
        <w:t xml:space="preserve">8 </w:t>
      </w:r>
      <w:r w:rsidR="003339F4" w:rsidRPr="008B6CFA">
        <w:rPr>
          <w:rStyle w:val="None"/>
          <w:color w:val="auto"/>
          <w:sz w:val="24"/>
          <w:szCs w:val="24"/>
          <w:lang w:val="lt-LT"/>
        </w:rPr>
        <w:t>punkte nurodytus kriterijus atitinkantiems studentams.</w:t>
      </w:r>
      <w:r w:rsidR="003339F4" w:rsidRPr="00AA2F9B">
        <w:rPr>
          <w:rStyle w:val="None"/>
          <w:color w:val="auto"/>
          <w:sz w:val="24"/>
          <w:szCs w:val="24"/>
          <w:shd w:val="clear" w:color="auto" w:fill="C0C0C0"/>
          <w:lang w:val="lt-LT"/>
        </w:rPr>
        <w:t xml:space="preserve"> </w:t>
      </w:r>
    </w:p>
    <w:p w14:paraId="1A9A1B93" w14:textId="719286D9" w:rsidR="00C74CC3" w:rsidRPr="00AA2F9B" w:rsidRDefault="00006609" w:rsidP="000B1F5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Style w:val="None"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>Steigėjo v</w:t>
      </w:r>
      <w:r w:rsidR="009C2859" w:rsidRPr="00AA2F9B">
        <w:rPr>
          <w:rStyle w:val="None"/>
          <w:color w:val="auto"/>
          <w:sz w:val="24"/>
          <w:szCs w:val="24"/>
          <w:lang w:val="lt-LT"/>
        </w:rPr>
        <w:t xml:space="preserve">ardinių stipendijų </w:t>
      </w:r>
      <w:r w:rsidRPr="00AA2F9B">
        <w:rPr>
          <w:rStyle w:val="None"/>
          <w:color w:val="auto"/>
          <w:sz w:val="24"/>
          <w:szCs w:val="24"/>
          <w:lang w:val="lt-LT"/>
        </w:rPr>
        <w:t>f</w:t>
      </w:r>
      <w:r w:rsidR="009C2859" w:rsidRPr="00AA2F9B">
        <w:rPr>
          <w:rStyle w:val="None"/>
          <w:color w:val="auto"/>
          <w:sz w:val="24"/>
          <w:szCs w:val="24"/>
          <w:lang w:val="lt-LT"/>
        </w:rPr>
        <w:t xml:space="preserve">ondą </w:t>
      </w:r>
      <w:r w:rsidR="00B92DC4" w:rsidRPr="00AA2F9B">
        <w:rPr>
          <w:rStyle w:val="None"/>
          <w:color w:val="auto"/>
          <w:sz w:val="24"/>
          <w:szCs w:val="24"/>
          <w:lang w:val="lt-LT"/>
        </w:rPr>
        <w:t xml:space="preserve">(toliau – Fondas) </w:t>
      </w:r>
      <w:r w:rsidR="009C2859" w:rsidRPr="00AA2F9B">
        <w:rPr>
          <w:rStyle w:val="None"/>
          <w:color w:val="auto"/>
          <w:sz w:val="24"/>
          <w:szCs w:val="24"/>
          <w:lang w:val="lt-LT"/>
        </w:rPr>
        <w:t xml:space="preserve">sudaro </w:t>
      </w:r>
      <w:r w:rsidR="00B92DC4" w:rsidRPr="00AA2F9B">
        <w:rPr>
          <w:rStyle w:val="None"/>
          <w:color w:val="auto"/>
          <w:sz w:val="24"/>
          <w:szCs w:val="24"/>
          <w:lang w:val="lt-LT"/>
        </w:rPr>
        <w:t>Steigėjo</w:t>
      </w:r>
      <w:r w:rsidR="009C2859" w:rsidRPr="00AA2F9B">
        <w:rPr>
          <w:rStyle w:val="None"/>
          <w:color w:val="auto"/>
          <w:sz w:val="24"/>
          <w:szCs w:val="24"/>
          <w:lang w:val="lt-LT"/>
        </w:rPr>
        <w:t xml:space="preserve"> dovanotų lėšų metinės palūkanos, kurios skiriamos </w:t>
      </w:r>
      <w:r w:rsidR="00B92DC4" w:rsidRPr="00AA2F9B">
        <w:rPr>
          <w:rStyle w:val="None"/>
          <w:color w:val="auto"/>
          <w:sz w:val="24"/>
          <w:szCs w:val="24"/>
          <w:lang w:val="lt-LT"/>
        </w:rPr>
        <w:t>Steigėjo</w:t>
      </w:r>
      <w:r w:rsidR="009C2859" w:rsidRPr="00AA2F9B">
        <w:rPr>
          <w:rStyle w:val="None"/>
          <w:color w:val="auto"/>
          <w:sz w:val="24"/>
          <w:szCs w:val="24"/>
          <w:lang w:val="lt-LT"/>
        </w:rPr>
        <w:t xml:space="preserve"> kasmetinėms vardinėms stipendijoms mokėti. </w:t>
      </w:r>
      <w:r w:rsidR="00FD7C97" w:rsidRPr="00AA2F9B">
        <w:rPr>
          <w:rStyle w:val="None"/>
          <w:color w:val="auto"/>
          <w:sz w:val="24"/>
          <w:szCs w:val="24"/>
          <w:lang w:val="lt-LT"/>
        </w:rPr>
        <w:t>Vardinių stipendijų dydis priklauso nuo sukauptų metinių palūkanų.</w:t>
      </w:r>
      <w:r w:rsidR="0040765E" w:rsidRPr="00AA2F9B">
        <w:rPr>
          <w:rStyle w:val="None"/>
          <w:color w:val="auto"/>
          <w:sz w:val="24"/>
          <w:szCs w:val="24"/>
          <w:lang w:val="lt-LT"/>
        </w:rPr>
        <w:t xml:space="preserve"> Kiekvienų metų pradžioje Fondo lėšas apskaito </w:t>
      </w:r>
      <w:r w:rsidR="00D05564" w:rsidRPr="00AA2F9B">
        <w:rPr>
          <w:rStyle w:val="None"/>
          <w:color w:val="auto"/>
          <w:sz w:val="24"/>
          <w:szCs w:val="24"/>
          <w:lang w:val="lt-LT"/>
        </w:rPr>
        <w:t>Steigėjas</w:t>
      </w:r>
      <w:r w:rsidR="0040765E" w:rsidRPr="00AA2F9B">
        <w:rPr>
          <w:rStyle w:val="None"/>
          <w:color w:val="auto"/>
          <w:sz w:val="24"/>
          <w:szCs w:val="24"/>
          <w:lang w:val="lt-LT"/>
        </w:rPr>
        <w:t xml:space="preserve"> ir </w:t>
      </w:r>
      <w:r w:rsidR="00AA2F9B">
        <w:rPr>
          <w:rStyle w:val="None"/>
          <w:color w:val="auto"/>
          <w:sz w:val="24"/>
          <w:szCs w:val="24"/>
          <w:lang w:val="lt-LT"/>
        </w:rPr>
        <w:t>Steigėjo</w:t>
      </w:r>
      <w:r w:rsidR="0040765E" w:rsidRPr="00AA2F9B">
        <w:rPr>
          <w:rStyle w:val="None"/>
          <w:color w:val="auto"/>
          <w:sz w:val="24"/>
          <w:szCs w:val="24"/>
          <w:lang w:val="lt-LT"/>
        </w:rPr>
        <w:t xml:space="preserve"> administratorius pateikia Universitetui kasmetinėms </w:t>
      </w:r>
      <w:r w:rsidR="00B92DC4" w:rsidRPr="00AA2F9B">
        <w:rPr>
          <w:rStyle w:val="None"/>
          <w:color w:val="auto"/>
          <w:sz w:val="24"/>
          <w:szCs w:val="24"/>
          <w:lang w:val="lt-LT"/>
        </w:rPr>
        <w:t>Steigėjo</w:t>
      </w:r>
      <w:r w:rsidR="0040765E" w:rsidRPr="00AA2F9B">
        <w:rPr>
          <w:rStyle w:val="None"/>
          <w:color w:val="auto"/>
          <w:sz w:val="24"/>
          <w:szCs w:val="24"/>
          <w:lang w:val="lt-LT"/>
        </w:rPr>
        <w:t xml:space="preserve"> stipendijoms skirtų lėšų dydį.</w:t>
      </w:r>
    </w:p>
    <w:p w14:paraId="2889EFCE" w14:textId="77777777" w:rsidR="009C2859" w:rsidRPr="00D318EB" w:rsidRDefault="009C2859">
      <w:pPr>
        <w:pStyle w:val="Body"/>
        <w:widowControl/>
        <w:tabs>
          <w:tab w:val="left" w:pos="993"/>
        </w:tabs>
        <w:ind w:left="709"/>
        <w:jc w:val="both"/>
        <w:rPr>
          <w:rStyle w:val="None"/>
          <w:color w:val="auto"/>
          <w:sz w:val="24"/>
          <w:szCs w:val="24"/>
          <w:lang w:val="lt-LT"/>
        </w:rPr>
      </w:pPr>
    </w:p>
    <w:p w14:paraId="252083D0" w14:textId="77777777" w:rsidR="00C74CC3" w:rsidRPr="00D318EB" w:rsidRDefault="002A6050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>II SKYRIUS</w:t>
      </w:r>
    </w:p>
    <w:p w14:paraId="6B6D78E2" w14:textId="77777777" w:rsidR="00C74CC3" w:rsidRPr="00D318EB" w:rsidRDefault="002A6050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>STIPENDIJOS SKYRIMO TVARKA IR KANDIDATŲ STIPENDIJAI GAUTI ATRANKOS KRITERIJAI</w:t>
      </w:r>
    </w:p>
    <w:p w14:paraId="61C36A63" w14:textId="77777777" w:rsidR="00C74CC3" w:rsidRPr="00D318EB" w:rsidRDefault="00C74CC3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</w:p>
    <w:p w14:paraId="20D55493" w14:textId="1A5FA829" w:rsidR="00C74CC3" w:rsidRPr="00AA2F9B" w:rsidRDefault="002A6050" w:rsidP="006820E9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 xml:space="preserve">Konkursas Stipendijai gauti (toliau – Konkursas) skelbiamas </w:t>
      </w:r>
      <w:r w:rsidRPr="008B6CFA">
        <w:rPr>
          <w:rStyle w:val="None"/>
          <w:color w:val="auto"/>
          <w:sz w:val="24"/>
          <w:szCs w:val="24"/>
          <w:lang w:val="lt-LT"/>
        </w:rPr>
        <w:t>rudens semestro pradžioje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. Informacija apie Konkursą ir kita aktuali informacija apie Stipendiją talpinama Universiteto interneto svetainėje ir </w:t>
      </w:r>
      <w:r w:rsidR="00765DC4" w:rsidRPr="00AA2F9B">
        <w:rPr>
          <w:rStyle w:val="None"/>
          <w:color w:val="auto"/>
          <w:sz w:val="24"/>
          <w:szCs w:val="24"/>
          <w:lang w:val="lt-LT"/>
        </w:rPr>
        <w:t>(</w:t>
      </w:r>
      <w:r w:rsidRPr="00AA2F9B">
        <w:rPr>
          <w:rStyle w:val="None"/>
          <w:color w:val="auto"/>
          <w:sz w:val="24"/>
          <w:szCs w:val="24"/>
          <w:lang w:val="lt-LT"/>
        </w:rPr>
        <w:t>ar</w:t>
      </w:r>
      <w:r w:rsidR="00765DC4" w:rsidRPr="00AA2F9B">
        <w:rPr>
          <w:rStyle w:val="None"/>
          <w:color w:val="auto"/>
          <w:sz w:val="24"/>
          <w:szCs w:val="24"/>
          <w:lang w:val="lt-LT"/>
        </w:rPr>
        <w:t>)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 </w:t>
      </w:r>
      <w:r w:rsidR="00FD7C97" w:rsidRPr="008B6CFA">
        <w:rPr>
          <w:rStyle w:val="None"/>
          <w:color w:val="auto"/>
          <w:sz w:val="24"/>
          <w:szCs w:val="24"/>
          <w:lang w:val="lt-LT"/>
        </w:rPr>
        <w:t>Padalinių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 interneto svetainė</w:t>
      </w:r>
      <w:r w:rsidR="00FD7C97" w:rsidRPr="00AA2F9B">
        <w:rPr>
          <w:rStyle w:val="None"/>
          <w:color w:val="auto"/>
          <w:sz w:val="24"/>
          <w:szCs w:val="24"/>
          <w:lang w:val="lt-LT"/>
        </w:rPr>
        <w:t>s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e, taip pat Universiteto </w:t>
      </w:r>
      <w:r w:rsidR="00FD7C97" w:rsidRPr="00AA2F9B">
        <w:rPr>
          <w:rStyle w:val="None"/>
          <w:color w:val="auto"/>
          <w:sz w:val="24"/>
          <w:szCs w:val="24"/>
          <w:lang w:val="lt-LT"/>
        </w:rPr>
        <w:t xml:space="preserve">ir </w:t>
      </w:r>
      <w:r w:rsidR="00765DC4" w:rsidRPr="00AA2F9B">
        <w:rPr>
          <w:rStyle w:val="None"/>
          <w:color w:val="auto"/>
          <w:sz w:val="24"/>
          <w:szCs w:val="24"/>
          <w:lang w:val="lt-LT"/>
        </w:rPr>
        <w:t>(</w:t>
      </w:r>
      <w:r w:rsidR="00FD7C97" w:rsidRPr="00AA2F9B">
        <w:rPr>
          <w:rStyle w:val="None"/>
          <w:color w:val="auto"/>
          <w:sz w:val="24"/>
          <w:szCs w:val="24"/>
          <w:lang w:val="lt-LT"/>
        </w:rPr>
        <w:t>ar</w:t>
      </w:r>
      <w:r w:rsidR="00765DC4" w:rsidRPr="00AA2F9B">
        <w:rPr>
          <w:rStyle w:val="None"/>
          <w:color w:val="auto"/>
          <w:sz w:val="24"/>
          <w:szCs w:val="24"/>
          <w:lang w:val="lt-LT"/>
        </w:rPr>
        <w:t xml:space="preserve">) </w:t>
      </w:r>
      <w:r w:rsidR="00FD7C97" w:rsidRPr="008B6CFA">
        <w:rPr>
          <w:rStyle w:val="None"/>
          <w:color w:val="auto"/>
          <w:sz w:val="24"/>
          <w:szCs w:val="24"/>
          <w:lang w:val="lt-LT"/>
        </w:rPr>
        <w:t>Padalinių</w:t>
      </w:r>
      <w:r w:rsidR="00FD7C97" w:rsidRPr="00AA2F9B">
        <w:rPr>
          <w:rStyle w:val="None"/>
          <w:color w:val="auto"/>
          <w:sz w:val="24"/>
          <w:szCs w:val="24"/>
          <w:lang w:val="lt-LT"/>
        </w:rPr>
        <w:t xml:space="preserve"> 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socialinio tinklo „Facebook“ paskyrose. </w:t>
      </w:r>
    </w:p>
    <w:p w14:paraId="331A4180" w14:textId="77777777" w:rsidR="00C74CC3" w:rsidRPr="00AA2F9B" w:rsidRDefault="002A6050" w:rsidP="006820E9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>Konkurse gali dalyvauti studentai, atitinkantys šiuos kriterijus:</w:t>
      </w:r>
    </w:p>
    <w:p w14:paraId="114FAAE3" w14:textId="7E6CA910" w:rsidR="00C74CC3" w:rsidRPr="00AA2F9B" w:rsidRDefault="001419D2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color w:val="auto"/>
          <w:sz w:val="24"/>
          <w:szCs w:val="24"/>
          <w:shd w:val="clear" w:color="auto" w:fill="C0C0C0"/>
          <w:lang w:val="lt-LT"/>
        </w:rPr>
      </w:pPr>
      <w:r w:rsidRPr="008B6CFA">
        <w:rPr>
          <w:rStyle w:val="None"/>
          <w:color w:val="auto"/>
          <w:sz w:val="24"/>
          <w:szCs w:val="24"/>
          <w:lang w:val="lt-LT"/>
        </w:rPr>
        <w:t>socialiai remtini</w:t>
      </w:r>
      <w:r w:rsidR="00AF3346" w:rsidRPr="008B6CFA">
        <w:rPr>
          <w:rStyle w:val="None"/>
          <w:color w:val="auto"/>
          <w:sz w:val="24"/>
          <w:szCs w:val="24"/>
          <w:lang w:val="lt-LT"/>
        </w:rPr>
        <w:t xml:space="preserve"> </w:t>
      </w:r>
      <w:r w:rsidR="00AF3346" w:rsidRPr="008B6CFA">
        <w:rPr>
          <w:rStyle w:val="None"/>
          <w:color w:val="auto"/>
          <w:sz w:val="24"/>
          <w:szCs w:val="24"/>
        </w:rPr>
        <w:t>(</w:t>
      </w:r>
      <w:proofErr w:type="spellStart"/>
      <w:r w:rsidR="00AF3346" w:rsidRPr="008B6CFA">
        <w:rPr>
          <w:rStyle w:val="None"/>
          <w:color w:val="auto"/>
          <w:sz w:val="24"/>
          <w:szCs w:val="24"/>
        </w:rPr>
        <w:t>dėl</w:t>
      </w:r>
      <w:proofErr w:type="spellEnd"/>
      <w:r w:rsidR="00AF3346" w:rsidRPr="008B6CFA">
        <w:rPr>
          <w:rStyle w:val="None"/>
          <w:color w:val="auto"/>
          <w:sz w:val="24"/>
          <w:szCs w:val="24"/>
        </w:rPr>
        <w:t xml:space="preserve"> </w:t>
      </w:r>
      <w:proofErr w:type="spellStart"/>
      <w:r w:rsidR="00AF3346" w:rsidRPr="008B6CFA">
        <w:rPr>
          <w:rStyle w:val="None"/>
          <w:color w:val="auto"/>
          <w:sz w:val="24"/>
          <w:szCs w:val="24"/>
        </w:rPr>
        <w:t>sunkios</w:t>
      </w:r>
      <w:proofErr w:type="spellEnd"/>
      <w:r w:rsidR="00AF3346" w:rsidRPr="008B6CFA">
        <w:rPr>
          <w:rStyle w:val="None"/>
          <w:color w:val="auto"/>
          <w:sz w:val="24"/>
          <w:szCs w:val="24"/>
        </w:rPr>
        <w:t xml:space="preserve"> </w:t>
      </w:r>
      <w:proofErr w:type="spellStart"/>
      <w:r w:rsidR="00AF3346" w:rsidRPr="008B6CFA">
        <w:rPr>
          <w:rStyle w:val="None"/>
          <w:color w:val="auto"/>
          <w:sz w:val="24"/>
          <w:szCs w:val="24"/>
        </w:rPr>
        <w:t>finansinės</w:t>
      </w:r>
      <w:proofErr w:type="spellEnd"/>
      <w:r w:rsidR="00AF3346" w:rsidRPr="008B6CFA">
        <w:rPr>
          <w:rStyle w:val="None"/>
          <w:color w:val="auto"/>
          <w:sz w:val="24"/>
          <w:szCs w:val="24"/>
        </w:rPr>
        <w:t xml:space="preserve"> </w:t>
      </w:r>
      <w:proofErr w:type="spellStart"/>
      <w:r w:rsidR="00AF3346" w:rsidRPr="008B6CFA">
        <w:rPr>
          <w:rStyle w:val="None"/>
          <w:color w:val="auto"/>
          <w:sz w:val="24"/>
          <w:szCs w:val="24"/>
        </w:rPr>
        <w:t>padėties</w:t>
      </w:r>
      <w:proofErr w:type="spellEnd"/>
      <w:r w:rsidR="00AF3346" w:rsidRPr="008B6CFA">
        <w:rPr>
          <w:rStyle w:val="None"/>
          <w:color w:val="auto"/>
          <w:sz w:val="24"/>
          <w:szCs w:val="24"/>
        </w:rPr>
        <w:t xml:space="preserve">, </w:t>
      </w:r>
      <w:proofErr w:type="spellStart"/>
      <w:r w:rsidR="00AF3346" w:rsidRPr="008B6CFA">
        <w:rPr>
          <w:rStyle w:val="None"/>
          <w:color w:val="auto"/>
          <w:sz w:val="24"/>
          <w:szCs w:val="24"/>
        </w:rPr>
        <w:t>ligos</w:t>
      </w:r>
      <w:proofErr w:type="spellEnd"/>
      <w:r w:rsidR="00AF3346" w:rsidRPr="008B6CFA">
        <w:rPr>
          <w:rStyle w:val="None"/>
          <w:color w:val="auto"/>
          <w:sz w:val="24"/>
          <w:szCs w:val="24"/>
        </w:rPr>
        <w:t xml:space="preserve"> </w:t>
      </w:r>
      <w:proofErr w:type="spellStart"/>
      <w:r w:rsidR="00AF3346" w:rsidRPr="008B6CFA">
        <w:rPr>
          <w:rStyle w:val="None"/>
          <w:color w:val="auto"/>
          <w:sz w:val="24"/>
          <w:szCs w:val="24"/>
        </w:rPr>
        <w:t>ar</w:t>
      </w:r>
      <w:proofErr w:type="spellEnd"/>
      <w:r w:rsidR="00AF3346" w:rsidRPr="008B6CFA">
        <w:rPr>
          <w:rStyle w:val="None"/>
          <w:color w:val="auto"/>
          <w:sz w:val="24"/>
          <w:szCs w:val="24"/>
        </w:rPr>
        <w:t xml:space="preserve"> </w:t>
      </w:r>
      <w:proofErr w:type="spellStart"/>
      <w:r w:rsidR="00AF3346" w:rsidRPr="008B6CFA">
        <w:rPr>
          <w:rStyle w:val="None"/>
          <w:color w:val="auto"/>
          <w:sz w:val="24"/>
          <w:szCs w:val="24"/>
        </w:rPr>
        <w:t>artimųjų</w:t>
      </w:r>
      <w:proofErr w:type="spellEnd"/>
      <w:r w:rsidR="00AF3346" w:rsidRPr="008B6CFA">
        <w:rPr>
          <w:rStyle w:val="None"/>
          <w:color w:val="auto"/>
          <w:sz w:val="24"/>
          <w:szCs w:val="24"/>
        </w:rPr>
        <w:t xml:space="preserve"> </w:t>
      </w:r>
      <w:proofErr w:type="spellStart"/>
      <w:r w:rsidR="00AF3346" w:rsidRPr="008B6CFA">
        <w:rPr>
          <w:rStyle w:val="None"/>
          <w:color w:val="auto"/>
          <w:sz w:val="24"/>
          <w:szCs w:val="24"/>
        </w:rPr>
        <w:t>mirties</w:t>
      </w:r>
      <w:proofErr w:type="spellEnd"/>
      <w:r w:rsidR="00AF3346" w:rsidRPr="008B6CFA">
        <w:rPr>
          <w:rStyle w:val="None"/>
          <w:color w:val="auto"/>
          <w:sz w:val="24"/>
          <w:szCs w:val="24"/>
        </w:rPr>
        <w:t>)</w:t>
      </w:r>
      <w:r w:rsidRPr="008B6CFA">
        <w:rPr>
          <w:rStyle w:val="None"/>
          <w:color w:val="auto"/>
          <w:sz w:val="24"/>
          <w:szCs w:val="24"/>
          <w:lang w:val="lt-LT"/>
        </w:rPr>
        <w:t xml:space="preserve"> </w:t>
      </w:r>
      <w:r w:rsidR="00FD7C97" w:rsidRPr="008B6CFA">
        <w:rPr>
          <w:rStyle w:val="None"/>
          <w:color w:val="auto"/>
          <w:sz w:val="24"/>
          <w:szCs w:val="24"/>
          <w:lang w:val="lt-LT"/>
        </w:rPr>
        <w:t>chemijos,</w:t>
      </w:r>
      <w:r w:rsidR="00AA2F9B" w:rsidRPr="008B6CFA">
        <w:rPr>
          <w:rStyle w:val="None"/>
          <w:color w:val="auto"/>
          <w:sz w:val="24"/>
          <w:szCs w:val="24"/>
          <w:lang w:val="lt-LT"/>
        </w:rPr>
        <w:t xml:space="preserve"> biochemijos,</w:t>
      </w:r>
      <w:r w:rsidR="00FD7C97" w:rsidRPr="008B6CFA">
        <w:rPr>
          <w:rStyle w:val="None"/>
          <w:color w:val="auto"/>
          <w:sz w:val="24"/>
          <w:szCs w:val="24"/>
          <w:lang w:val="lt-LT"/>
        </w:rPr>
        <w:t xml:space="preserve"> mikrobiologijos ir medicinos </w:t>
      </w:r>
      <w:r w:rsidR="002A6050" w:rsidRPr="008B6CFA">
        <w:rPr>
          <w:rStyle w:val="None"/>
          <w:color w:val="auto"/>
          <w:sz w:val="24"/>
          <w:szCs w:val="24"/>
          <w:lang w:val="lt-LT"/>
        </w:rPr>
        <w:t>studijų program</w:t>
      </w:r>
      <w:r w:rsidR="00FD7C97" w:rsidRPr="008B6CFA">
        <w:rPr>
          <w:rStyle w:val="None"/>
          <w:color w:val="auto"/>
          <w:sz w:val="24"/>
          <w:szCs w:val="24"/>
          <w:lang w:val="lt-LT"/>
        </w:rPr>
        <w:t>ų</w:t>
      </w:r>
      <w:r w:rsidR="002A6050" w:rsidRPr="008B6CFA">
        <w:rPr>
          <w:rStyle w:val="None"/>
          <w:color w:val="auto"/>
          <w:sz w:val="24"/>
          <w:szCs w:val="24"/>
          <w:lang w:val="lt-LT"/>
        </w:rPr>
        <w:t xml:space="preserve"> pirmos, antros </w:t>
      </w:r>
      <w:r w:rsidR="00FD7C97" w:rsidRPr="008B6CFA">
        <w:rPr>
          <w:rStyle w:val="None"/>
          <w:color w:val="auto"/>
          <w:sz w:val="24"/>
          <w:szCs w:val="24"/>
          <w:lang w:val="lt-LT"/>
        </w:rPr>
        <w:t>pakopos ir</w:t>
      </w:r>
      <w:r w:rsidR="002A6050" w:rsidRPr="008B6CFA">
        <w:rPr>
          <w:rStyle w:val="None"/>
          <w:color w:val="auto"/>
          <w:sz w:val="24"/>
          <w:szCs w:val="24"/>
          <w:lang w:val="lt-LT"/>
        </w:rPr>
        <w:t xml:space="preserve"> vientis</w:t>
      </w:r>
      <w:r w:rsidR="00FD7C97" w:rsidRPr="008B6CFA">
        <w:rPr>
          <w:rStyle w:val="None"/>
          <w:color w:val="auto"/>
          <w:sz w:val="24"/>
          <w:szCs w:val="24"/>
          <w:lang w:val="lt-LT"/>
        </w:rPr>
        <w:t>ųjų</w:t>
      </w:r>
      <w:r w:rsidR="002A6050" w:rsidRPr="008B6CFA">
        <w:rPr>
          <w:rStyle w:val="None"/>
          <w:color w:val="auto"/>
          <w:sz w:val="24"/>
          <w:szCs w:val="24"/>
          <w:lang w:val="lt-LT"/>
        </w:rPr>
        <w:t xml:space="preserve"> </w:t>
      </w:r>
      <w:r w:rsidR="00FD7C97" w:rsidRPr="008B6CFA">
        <w:rPr>
          <w:rStyle w:val="None"/>
          <w:color w:val="auto"/>
          <w:sz w:val="24"/>
          <w:szCs w:val="24"/>
          <w:lang w:val="lt-LT"/>
        </w:rPr>
        <w:t>studijų</w:t>
      </w:r>
      <w:r w:rsidR="002A6050" w:rsidRPr="008B6CFA">
        <w:rPr>
          <w:rStyle w:val="None"/>
          <w:color w:val="auto"/>
          <w:sz w:val="24"/>
          <w:szCs w:val="24"/>
          <w:lang w:val="lt-LT"/>
        </w:rPr>
        <w:t xml:space="preserve"> </w:t>
      </w:r>
      <w:r w:rsidR="00FD7C97" w:rsidRPr="008B6CFA">
        <w:rPr>
          <w:rStyle w:val="None"/>
          <w:color w:val="auto"/>
          <w:sz w:val="24"/>
          <w:szCs w:val="24"/>
          <w:lang w:val="lt-LT"/>
        </w:rPr>
        <w:t>ne žemesnio nei II</w:t>
      </w:r>
      <w:r w:rsidR="002A6050" w:rsidRPr="008B6CFA">
        <w:rPr>
          <w:rStyle w:val="None"/>
          <w:color w:val="auto"/>
          <w:sz w:val="24"/>
          <w:szCs w:val="24"/>
          <w:lang w:val="lt-LT"/>
        </w:rPr>
        <w:t xml:space="preserve"> kurso studentai;</w:t>
      </w:r>
    </w:p>
    <w:p w14:paraId="29B23518" w14:textId="7074044F" w:rsidR="00C74CC3" w:rsidRPr="00AA2F9B" w:rsidRDefault="00BC51A7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color w:val="auto"/>
          <w:sz w:val="24"/>
          <w:szCs w:val="24"/>
          <w:shd w:val="clear" w:color="auto" w:fill="C0C0C0"/>
          <w:lang w:val="lt-LT"/>
        </w:rPr>
      </w:pPr>
      <w:r w:rsidRPr="008B6CFA">
        <w:rPr>
          <w:rStyle w:val="None"/>
          <w:color w:val="auto"/>
          <w:sz w:val="24"/>
          <w:szCs w:val="24"/>
          <w:lang w:val="lt-LT"/>
        </w:rPr>
        <w:t xml:space="preserve">studentai, kurių paskutinio </w:t>
      </w:r>
      <w:r w:rsidR="001419D2" w:rsidRPr="008B6CFA">
        <w:rPr>
          <w:rStyle w:val="None"/>
          <w:color w:val="auto"/>
          <w:sz w:val="24"/>
          <w:szCs w:val="24"/>
          <w:lang w:val="lt-LT"/>
        </w:rPr>
        <w:t xml:space="preserve">semestro </w:t>
      </w:r>
      <w:r w:rsidR="002A6050" w:rsidRPr="008B6CFA">
        <w:rPr>
          <w:rStyle w:val="None"/>
          <w:color w:val="auto"/>
          <w:sz w:val="24"/>
          <w:szCs w:val="24"/>
          <w:lang w:val="lt-LT"/>
        </w:rPr>
        <w:t>svertinis studijų vidurkis</w:t>
      </w:r>
      <w:r w:rsidRPr="008B6CFA">
        <w:rPr>
          <w:rStyle w:val="None"/>
          <w:color w:val="auto"/>
          <w:sz w:val="24"/>
          <w:szCs w:val="24"/>
          <w:lang w:val="lt-LT"/>
        </w:rPr>
        <w:t xml:space="preserve"> yra</w:t>
      </w:r>
      <w:r w:rsidR="002A6050" w:rsidRPr="008B6CFA">
        <w:rPr>
          <w:rStyle w:val="None"/>
          <w:color w:val="auto"/>
          <w:sz w:val="24"/>
          <w:szCs w:val="24"/>
          <w:lang w:val="lt-LT"/>
        </w:rPr>
        <w:t xml:space="preserve"> ne žemesnis nei </w:t>
      </w:r>
      <w:r w:rsidR="001419D2" w:rsidRPr="008B6CFA">
        <w:rPr>
          <w:rStyle w:val="None"/>
          <w:color w:val="auto"/>
          <w:sz w:val="24"/>
          <w:szCs w:val="24"/>
          <w:lang w:val="lt-LT"/>
        </w:rPr>
        <w:t>8</w:t>
      </w:r>
      <w:r w:rsidRPr="008B6CFA">
        <w:rPr>
          <w:rStyle w:val="None"/>
          <w:color w:val="auto"/>
          <w:sz w:val="24"/>
          <w:szCs w:val="24"/>
          <w:lang w:val="lt-LT"/>
        </w:rPr>
        <w:t>.</w:t>
      </w:r>
    </w:p>
    <w:p w14:paraId="36BE8D08" w14:textId="6AF1D53A" w:rsidR="00C74CC3" w:rsidRPr="00AA2F9B" w:rsidRDefault="001E0BBC" w:rsidP="006820E9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 xml:space="preserve">Kandidatai iki einamųjų metų </w:t>
      </w:r>
      <w:r w:rsidR="001419D2" w:rsidRPr="00AA2F9B">
        <w:rPr>
          <w:rStyle w:val="None"/>
          <w:color w:val="auto"/>
          <w:sz w:val="24"/>
          <w:szCs w:val="24"/>
          <w:lang w:val="lt-LT"/>
        </w:rPr>
        <w:t>rugsėjo 30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 d. </w:t>
      </w:r>
      <w:r w:rsidR="00402B63" w:rsidRPr="00AA2F9B">
        <w:rPr>
          <w:rStyle w:val="None"/>
          <w:color w:val="auto"/>
          <w:sz w:val="24"/>
          <w:szCs w:val="24"/>
          <w:lang w:val="lt-LT"/>
        </w:rPr>
        <w:t xml:space="preserve">Universiteto Studijų </w:t>
      </w:r>
      <w:r w:rsidR="001419D2" w:rsidRPr="00AA2F9B">
        <w:rPr>
          <w:rStyle w:val="None"/>
          <w:color w:val="auto"/>
          <w:sz w:val="24"/>
          <w:szCs w:val="24"/>
          <w:lang w:val="lt-LT"/>
        </w:rPr>
        <w:t xml:space="preserve">informacinėje sistemoje turi 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pateikti </w:t>
      </w:r>
      <w:r w:rsidR="001419D2" w:rsidRPr="008B6CFA">
        <w:rPr>
          <w:rStyle w:val="None"/>
          <w:color w:val="auto"/>
          <w:sz w:val="24"/>
          <w:szCs w:val="24"/>
          <w:lang w:val="lt-LT"/>
        </w:rPr>
        <w:t>šiuo</w:t>
      </w:r>
      <w:r w:rsidR="00305D8D" w:rsidRPr="008B6CFA">
        <w:rPr>
          <w:rStyle w:val="None"/>
          <w:color w:val="auto"/>
          <w:sz w:val="24"/>
          <w:szCs w:val="24"/>
          <w:lang w:val="lt-LT"/>
        </w:rPr>
        <w:t>s</w:t>
      </w:r>
      <w:r w:rsidR="001419D2" w:rsidRPr="008B6CFA">
        <w:rPr>
          <w:rStyle w:val="None"/>
          <w:color w:val="auto"/>
          <w:sz w:val="24"/>
          <w:szCs w:val="24"/>
          <w:lang w:val="lt-LT"/>
        </w:rPr>
        <w:t xml:space="preserve"> dokumentus</w:t>
      </w:r>
      <w:r w:rsidRPr="00AA2F9B">
        <w:rPr>
          <w:rStyle w:val="None"/>
          <w:color w:val="auto"/>
          <w:sz w:val="24"/>
          <w:szCs w:val="24"/>
          <w:lang w:val="lt-LT"/>
        </w:rPr>
        <w:t>:</w:t>
      </w:r>
    </w:p>
    <w:p w14:paraId="473541A0" w14:textId="2DD63240" w:rsidR="00C74CC3" w:rsidRPr="00AA2F9B" w:rsidRDefault="002A6050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 xml:space="preserve">prašymą skirti </w:t>
      </w:r>
      <w:r w:rsidR="00305D8D" w:rsidRPr="00AA2F9B">
        <w:rPr>
          <w:rStyle w:val="None"/>
          <w:color w:val="auto"/>
          <w:sz w:val="24"/>
          <w:szCs w:val="24"/>
          <w:lang w:val="lt-LT"/>
        </w:rPr>
        <w:t>vardinę s</w:t>
      </w:r>
      <w:r w:rsidRPr="00AA2F9B">
        <w:rPr>
          <w:rStyle w:val="None"/>
          <w:color w:val="auto"/>
          <w:sz w:val="24"/>
          <w:szCs w:val="24"/>
          <w:lang w:val="lt-LT"/>
        </w:rPr>
        <w:t>tipendiją;</w:t>
      </w:r>
    </w:p>
    <w:p w14:paraId="605E7050" w14:textId="6A1E820B" w:rsidR="00305D8D" w:rsidRPr="00AA2F9B" w:rsidRDefault="00305D8D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>pažymą apie šeimos sudėtį;</w:t>
      </w:r>
    </w:p>
    <w:p w14:paraId="2F6FBF62" w14:textId="704C0F0F" w:rsidR="00305D8D" w:rsidRPr="00AA2F9B" w:rsidRDefault="00305D8D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color w:val="auto"/>
          <w:sz w:val="24"/>
          <w:szCs w:val="24"/>
          <w:lang w:val="lt-LT"/>
        </w:rPr>
        <w:t>pažym</w:t>
      </w:r>
      <w:r w:rsidR="00402B63" w:rsidRPr="00AA2F9B">
        <w:rPr>
          <w:color w:val="auto"/>
          <w:sz w:val="24"/>
          <w:szCs w:val="24"/>
          <w:lang w:val="lt-LT"/>
        </w:rPr>
        <w:t>a</w:t>
      </w:r>
      <w:r w:rsidRPr="00AA2F9B">
        <w:rPr>
          <w:color w:val="auto"/>
          <w:sz w:val="24"/>
          <w:szCs w:val="24"/>
          <w:lang w:val="lt-LT"/>
        </w:rPr>
        <w:t>s apie tėvų (globėjų) ir savo gaunamas pajamas per mėnesį už trijų paskutinių mėnesių laikotarpį arba pažym</w:t>
      </w:r>
      <w:r w:rsidR="00402B63" w:rsidRPr="00AA2F9B">
        <w:rPr>
          <w:color w:val="auto"/>
          <w:sz w:val="24"/>
          <w:szCs w:val="24"/>
          <w:lang w:val="lt-LT"/>
        </w:rPr>
        <w:t>a</w:t>
      </w:r>
      <w:r w:rsidRPr="00AA2F9B">
        <w:rPr>
          <w:color w:val="auto"/>
          <w:sz w:val="24"/>
          <w:szCs w:val="24"/>
          <w:lang w:val="lt-LT"/>
        </w:rPr>
        <w:t>s apie bedarbystę;</w:t>
      </w:r>
    </w:p>
    <w:p w14:paraId="68A5148B" w14:textId="5D5B699C" w:rsidR="00CA7A9A" w:rsidRPr="00AA2F9B" w:rsidRDefault="00CA7A9A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color w:val="auto"/>
          <w:sz w:val="24"/>
          <w:szCs w:val="24"/>
          <w:lang w:val="lt-LT"/>
        </w:rPr>
        <w:t>papildomus dokumentus, įrodančius, kad stu</w:t>
      </w:r>
      <w:r w:rsidR="009C2859" w:rsidRPr="00AA2F9B">
        <w:rPr>
          <w:color w:val="auto"/>
          <w:sz w:val="24"/>
          <w:szCs w:val="24"/>
          <w:lang w:val="lt-LT"/>
        </w:rPr>
        <w:t>dentas yra socialiai remtinas (</w:t>
      </w:r>
      <w:r w:rsidRPr="00AA2F9B">
        <w:rPr>
          <w:color w:val="auto"/>
          <w:sz w:val="24"/>
          <w:szCs w:val="24"/>
          <w:lang w:val="lt-LT"/>
        </w:rPr>
        <w:t xml:space="preserve">neįgalumo pažymėjimo kopija, tėvo </w:t>
      </w:r>
      <w:r w:rsidR="00402B63" w:rsidRPr="00AA2F9B">
        <w:rPr>
          <w:rStyle w:val="None"/>
          <w:color w:val="auto"/>
          <w:sz w:val="24"/>
          <w:szCs w:val="24"/>
          <w:lang w:val="lt-LT"/>
        </w:rPr>
        <w:t xml:space="preserve">ir </w:t>
      </w:r>
      <w:r w:rsidR="00BC51A7" w:rsidRPr="00AA2F9B">
        <w:rPr>
          <w:rStyle w:val="None"/>
          <w:color w:val="auto"/>
          <w:sz w:val="24"/>
          <w:szCs w:val="24"/>
          <w:lang w:val="lt-LT"/>
        </w:rPr>
        <w:t>(</w:t>
      </w:r>
      <w:r w:rsidR="00402B63" w:rsidRPr="00AA2F9B">
        <w:rPr>
          <w:rStyle w:val="None"/>
          <w:color w:val="auto"/>
          <w:sz w:val="24"/>
          <w:szCs w:val="24"/>
          <w:lang w:val="lt-LT"/>
        </w:rPr>
        <w:t>ar</w:t>
      </w:r>
      <w:r w:rsidR="00BC51A7" w:rsidRPr="00AA2F9B">
        <w:rPr>
          <w:rStyle w:val="None"/>
          <w:color w:val="auto"/>
          <w:sz w:val="24"/>
          <w:szCs w:val="24"/>
          <w:lang w:val="lt-LT"/>
        </w:rPr>
        <w:t>)</w:t>
      </w:r>
      <w:r w:rsidR="00402B63" w:rsidRPr="00AA2F9B">
        <w:rPr>
          <w:color w:val="auto"/>
          <w:sz w:val="24"/>
          <w:szCs w:val="24"/>
          <w:lang w:val="lt-LT"/>
        </w:rPr>
        <w:t xml:space="preserve"> </w:t>
      </w:r>
      <w:r w:rsidRPr="00AA2F9B">
        <w:rPr>
          <w:color w:val="auto"/>
          <w:sz w:val="24"/>
          <w:szCs w:val="24"/>
          <w:lang w:val="lt-LT"/>
        </w:rPr>
        <w:t>motinos mirties liudijimo kopija ir kt.);</w:t>
      </w:r>
    </w:p>
    <w:p w14:paraId="6123692B" w14:textId="16EF7DB6" w:rsidR="00C74CC3" w:rsidRPr="00727EE5" w:rsidRDefault="002A6050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lastRenderedPageBreak/>
        <w:t xml:space="preserve">dokumentus, </w:t>
      </w:r>
      <w:r w:rsidR="00BC51A7" w:rsidRPr="00AA2F9B">
        <w:rPr>
          <w:rStyle w:val="None"/>
          <w:color w:val="auto"/>
          <w:sz w:val="24"/>
          <w:szCs w:val="24"/>
          <w:lang w:val="lt-LT"/>
        </w:rPr>
        <w:t xml:space="preserve">patvirtinančius 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pasiekimus mokslinėje veikloje </w:t>
      </w:r>
      <w:r w:rsidR="00CA7A9A" w:rsidRPr="00AA2F9B">
        <w:rPr>
          <w:rStyle w:val="None"/>
          <w:color w:val="auto"/>
          <w:sz w:val="24"/>
          <w:szCs w:val="24"/>
          <w:lang w:val="lt-LT"/>
        </w:rPr>
        <w:t>(neprivaloma).</w:t>
      </w:r>
    </w:p>
    <w:p w14:paraId="77F6B04D" w14:textId="00675365" w:rsidR="00C74CC3" w:rsidRPr="008B6CFA" w:rsidRDefault="001E0BBC" w:rsidP="008B6CFA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 xml:space="preserve">Stipendijai skirti </w:t>
      </w:r>
      <w:r w:rsidR="00AD62BE" w:rsidRPr="00AA2F9B">
        <w:rPr>
          <w:rStyle w:val="None"/>
          <w:color w:val="auto"/>
          <w:sz w:val="24"/>
          <w:szCs w:val="24"/>
          <w:lang w:val="lt-LT"/>
        </w:rPr>
        <w:t>Universiteto rektoriaus ar jo įgalioto prorektoriaus įsakymu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 sudaroma vertinimo komisija (toliau – Komisija). Komisija sudaroma iš </w:t>
      </w:r>
      <w:r w:rsidR="009C2859" w:rsidRPr="00AA2F9B">
        <w:rPr>
          <w:rStyle w:val="None"/>
          <w:color w:val="auto"/>
          <w:sz w:val="24"/>
          <w:szCs w:val="24"/>
          <w:lang w:val="lt-LT"/>
        </w:rPr>
        <w:t xml:space="preserve">vieno Studijų administravimo skyriaus atstovo, </w:t>
      </w:r>
      <w:r w:rsidR="0050144E">
        <w:rPr>
          <w:rStyle w:val="None"/>
          <w:color w:val="auto"/>
          <w:sz w:val="24"/>
          <w:szCs w:val="24"/>
          <w:lang w:val="lt-LT"/>
        </w:rPr>
        <w:t>trijų</w:t>
      </w:r>
      <w:r w:rsidR="0050144E" w:rsidRPr="00AA2F9B">
        <w:rPr>
          <w:rStyle w:val="None"/>
          <w:color w:val="auto"/>
          <w:sz w:val="24"/>
          <w:szCs w:val="24"/>
          <w:lang w:val="lt-LT"/>
        </w:rPr>
        <w:t xml:space="preserve"> Padalini</w:t>
      </w:r>
      <w:r w:rsidR="0050144E">
        <w:rPr>
          <w:rStyle w:val="None"/>
          <w:color w:val="auto"/>
          <w:sz w:val="24"/>
          <w:szCs w:val="24"/>
          <w:lang w:val="lt-LT"/>
        </w:rPr>
        <w:t>ų</w:t>
      </w:r>
      <w:r w:rsidR="0050144E" w:rsidRPr="00AA2F9B">
        <w:rPr>
          <w:rStyle w:val="None"/>
          <w:color w:val="auto"/>
          <w:sz w:val="24"/>
          <w:szCs w:val="24"/>
          <w:lang w:val="lt-LT"/>
        </w:rPr>
        <w:t xml:space="preserve"> atstov</w:t>
      </w:r>
      <w:r w:rsidR="0050144E">
        <w:rPr>
          <w:rStyle w:val="None"/>
          <w:color w:val="auto"/>
          <w:sz w:val="24"/>
          <w:szCs w:val="24"/>
          <w:lang w:val="lt-LT"/>
        </w:rPr>
        <w:t>ų</w:t>
      </w:r>
      <w:r w:rsidR="0050144E" w:rsidRPr="00AA2F9B">
        <w:rPr>
          <w:rStyle w:val="None"/>
          <w:color w:val="auto"/>
          <w:sz w:val="24"/>
          <w:szCs w:val="24"/>
          <w:lang w:val="lt-LT"/>
        </w:rPr>
        <w:t xml:space="preserve"> </w:t>
      </w:r>
      <w:r w:rsidR="009C2859" w:rsidRPr="00AA2F9B">
        <w:rPr>
          <w:rStyle w:val="None"/>
          <w:color w:val="auto"/>
          <w:sz w:val="24"/>
          <w:szCs w:val="24"/>
          <w:lang w:val="lt-LT"/>
        </w:rPr>
        <w:t xml:space="preserve">ir </w:t>
      </w:r>
      <w:r w:rsidR="0050144E">
        <w:rPr>
          <w:rStyle w:val="None"/>
          <w:color w:val="auto"/>
          <w:sz w:val="24"/>
          <w:szCs w:val="24"/>
          <w:lang w:val="lt-LT"/>
        </w:rPr>
        <w:t>vieno</w:t>
      </w:r>
      <w:r w:rsidR="0050144E" w:rsidRPr="00AA2F9B">
        <w:rPr>
          <w:rStyle w:val="None"/>
          <w:color w:val="auto"/>
          <w:sz w:val="24"/>
          <w:szCs w:val="24"/>
          <w:lang w:val="lt-LT"/>
        </w:rPr>
        <w:t xml:space="preserve"> </w:t>
      </w:r>
      <w:r w:rsidR="002A6050" w:rsidRPr="008B6CFA">
        <w:rPr>
          <w:rStyle w:val="None"/>
          <w:color w:val="auto"/>
          <w:sz w:val="24"/>
          <w:szCs w:val="24"/>
          <w:lang w:val="lt-LT"/>
        </w:rPr>
        <w:t>Universiteto student</w:t>
      </w:r>
      <w:r w:rsidRPr="008B6CFA">
        <w:rPr>
          <w:rStyle w:val="None"/>
          <w:color w:val="auto"/>
          <w:sz w:val="24"/>
          <w:szCs w:val="24"/>
          <w:lang w:val="lt-LT"/>
        </w:rPr>
        <w:t xml:space="preserve">ų atstovybės </w:t>
      </w:r>
      <w:r w:rsidR="0050144E" w:rsidRPr="008B6CFA">
        <w:rPr>
          <w:rStyle w:val="None"/>
          <w:color w:val="auto"/>
          <w:sz w:val="24"/>
          <w:szCs w:val="24"/>
          <w:lang w:val="lt-LT"/>
        </w:rPr>
        <w:t>atstov</w:t>
      </w:r>
      <w:r w:rsidR="0050144E">
        <w:rPr>
          <w:rStyle w:val="None"/>
          <w:color w:val="auto"/>
          <w:sz w:val="24"/>
          <w:szCs w:val="24"/>
          <w:lang w:val="lt-LT"/>
        </w:rPr>
        <w:t>o</w:t>
      </w:r>
      <w:r w:rsidRPr="00AA2F9B">
        <w:rPr>
          <w:rStyle w:val="None"/>
          <w:color w:val="auto"/>
          <w:sz w:val="24"/>
          <w:szCs w:val="24"/>
          <w:lang w:val="lt-LT"/>
        </w:rPr>
        <w:t>.</w:t>
      </w:r>
    </w:p>
    <w:p w14:paraId="4DD66AAA" w14:textId="77777777" w:rsidR="00C74CC3" w:rsidRPr="008B6CFA" w:rsidRDefault="002A6050" w:rsidP="008B6CFA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>Komisijos nariams už darbą vertinimo veikloje nėra papildomai atlyginama.</w:t>
      </w:r>
    </w:p>
    <w:p w14:paraId="35C6DCCA" w14:textId="5EFE5068" w:rsidR="00C74CC3" w:rsidRPr="008B6CFA" w:rsidRDefault="001E0BBC" w:rsidP="008B6CFA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 xml:space="preserve">Komisija, gavusi Kandidatų </w:t>
      </w:r>
      <w:r w:rsidR="002A6050" w:rsidRPr="00AA2F9B">
        <w:rPr>
          <w:rStyle w:val="None"/>
          <w:color w:val="auto"/>
          <w:sz w:val="24"/>
          <w:szCs w:val="24"/>
          <w:lang w:val="lt-LT"/>
        </w:rPr>
        <w:t>parai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škas, iki einamųjų metų </w:t>
      </w:r>
      <w:r w:rsidR="00CA75AC" w:rsidRPr="00AA2F9B">
        <w:rPr>
          <w:rStyle w:val="None"/>
          <w:color w:val="auto"/>
          <w:sz w:val="24"/>
          <w:szCs w:val="24"/>
          <w:lang w:val="lt-LT"/>
        </w:rPr>
        <w:t xml:space="preserve">spalio </w:t>
      </w:r>
      <w:r w:rsidR="007C278F" w:rsidRPr="00AA2F9B">
        <w:rPr>
          <w:rStyle w:val="None"/>
          <w:color w:val="auto"/>
          <w:sz w:val="24"/>
          <w:szCs w:val="24"/>
          <w:lang w:val="lt-LT"/>
        </w:rPr>
        <w:t>15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 </w:t>
      </w:r>
      <w:r w:rsidRPr="008B6CFA">
        <w:rPr>
          <w:rStyle w:val="None"/>
          <w:color w:val="auto"/>
          <w:sz w:val="24"/>
          <w:szCs w:val="24"/>
          <w:lang w:val="lt-LT"/>
        </w:rPr>
        <w:t>d.</w:t>
      </w:r>
      <w:r w:rsidR="002A6050" w:rsidRPr="00727EE5">
        <w:rPr>
          <w:rStyle w:val="None"/>
          <w:color w:val="auto"/>
          <w:sz w:val="24"/>
          <w:szCs w:val="24"/>
          <w:lang w:val="lt-LT"/>
        </w:rPr>
        <w:t xml:space="preserve"> nustato si</w:t>
      </w:r>
      <w:r w:rsidRPr="00727EE5">
        <w:rPr>
          <w:rStyle w:val="None"/>
          <w:color w:val="auto"/>
          <w:sz w:val="24"/>
          <w:szCs w:val="24"/>
          <w:lang w:val="lt-LT"/>
        </w:rPr>
        <w:t xml:space="preserve">ūlomus Stipendijų </w:t>
      </w:r>
      <w:r w:rsidR="002A6050" w:rsidRPr="00727EE5">
        <w:rPr>
          <w:rStyle w:val="None"/>
          <w:color w:val="auto"/>
          <w:sz w:val="24"/>
          <w:szCs w:val="24"/>
          <w:lang w:val="lt-LT"/>
        </w:rPr>
        <w:t>gav</w:t>
      </w:r>
      <w:r w:rsidRPr="00727EE5">
        <w:rPr>
          <w:rStyle w:val="None"/>
          <w:color w:val="auto"/>
          <w:sz w:val="24"/>
          <w:szCs w:val="24"/>
          <w:lang w:val="lt-LT"/>
        </w:rPr>
        <w:t>ė</w:t>
      </w:r>
      <w:r w:rsidR="002A6050" w:rsidRPr="00727EE5">
        <w:rPr>
          <w:rStyle w:val="None"/>
          <w:color w:val="auto"/>
          <w:sz w:val="24"/>
          <w:szCs w:val="24"/>
          <w:lang w:val="lt-LT"/>
        </w:rPr>
        <w:t>jus</w:t>
      </w:r>
      <w:r w:rsidRPr="00727EE5">
        <w:rPr>
          <w:rStyle w:val="None"/>
          <w:color w:val="auto"/>
          <w:sz w:val="24"/>
          <w:szCs w:val="24"/>
          <w:lang w:val="lt-LT"/>
        </w:rPr>
        <w:t xml:space="preserve"> gauti Stipendiją </w:t>
      </w:r>
      <w:r w:rsidR="002A6050" w:rsidRPr="00727EE5">
        <w:rPr>
          <w:rStyle w:val="None"/>
          <w:color w:val="auto"/>
          <w:sz w:val="24"/>
          <w:szCs w:val="24"/>
          <w:lang w:val="lt-LT"/>
        </w:rPr>
        <w:t xml:space="preserve">pagal </w:t>
      </w:r>
      <w:r w:rsidRPr="00727EE5">
        <w:rPr>
          <w:rStyle w:val="None"/>
          <w:color w:val="auto"/>
          <w:sz w:val="24"/>
          <w:szCs w:val="24"/>
          <w:lang w:val="lt-LT"/>
        </w:rPr>
        <w:t>šiuos kriterijus:</w:t>
      </w:r>
    </w:p>
    <w:p w14:paraId="0F32EC82" w14:textId="191FB21B" w:rsidR="00C74CC3" w:rsidRPr="008B6CFA" w:rsidRDefault="002A6050" w:rsidP="008B6CFA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bCs/>
          <w:color w:val="auto"/>
          <w:sz w:val="24"/>
          <w:szCs w:val="24"/>
          <w:shd w:val="clear" w:color="auto" w:fill="C0C0C0"/>
          <w:lang w:val="lt-LT"/>
        </w:rPr>
      </w:pPr>
      <w:r w:rsidRPr="008B6CFA">
        <w:rPr>
          <w:rStyle w:val="None"/>
          <w:color w:val="auto"/>
          <w:sz w:val="24"/>
          <w:szCs w:val="24"/>
          <w:lang w:val="lt-LT"/>
        </w:rPr>
        <w:t xml:space="preserve">pagal Kandidatų </w:t>
      </w:r>
      <w:r w:rsidR="00F37A93" w:rsidRPr="008B6CFA">
        <w:rPr>
          <w:rStyle w:val="None"/>
          <w:color w:val="auto"/>
          <w:sz w:val="24"/>
          <w:szCs w:val="24"/>
          <w:lang w:val="lt-LT"/>
        </w:rPr>
        <w:t xml:space="preserve">paskutinio studijų semestro </w:t>
      </w:r>
      <w:r w:rsidRPr="008B6CFA">
        <w:rPr>
          <w:rStyle w:val="None"/>
          <w:color w:val="auto"/>
          <w:sz w:val="24"/>
          <w:szCs w:val="24"/>
          <w:lang w:val="lt-LT"/>
        </w:rPr>
        <w:t>studijų vidurkį ir pasiekimus mokslinėje veikloje;</w:t>
      </w:r>
    </w:p>
    <w:p w14:paraId="2FA8030E" w14:textId="7BDFF3AA" w:rsidR="00C74CC3" w:rsidRPr="00727EE5" w:rsidRDefault="00F37A93" w:rsidP="008B6CFA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bCs/>
          <w:color w:val="auto"/>
          <w:sz w:val="24"/>
          <w:szCs w:val="24"/>
          <w:shd w:val="clear" w:color="auto" w:fill="C0C0C0"/>
          <w:lang w:val="lt-LT"/>
        </w:rPr>
      </w:pPr>
      <w:r w:rsidRPr="008B6CFA">
        <w:rPr>
          <w:rStyle w:val="None"/>
          <w:color w:val="auto"/>
          <w:sz w:val="24"/>
          <w:szCs w:val="24"/>
          <w:lang w:val="lt-LT"/>
        </w:rPr>
        <w:t xml:space="preserve">pagal Kandidatų </w:t>
      </w:r>
      <w:r w:rsidR="005B5C3C" w:rsidRPr="008B6CFA">
        <w:rPr>
          <w:rStyle w:val="None"/>
          <w:color w:val="auto"/>
          <w:sz w:val="24"/>
          <w:szCs w:val="24"/>
          <w:lang w:val="lt-LT"/>
        </w:rPr>
        <w:t>socialin</w:t>
      </w:r>
      <w:r w:rsidR="003872E9" w:rsidRPr="008B6CFA">
        <w:rPr>
          <w:rStyle w:val="None"/>
          <w:color w:val="auto"/>
          <w:sz w:val="24"/>
          <w:szCs w:val="24"/>
          <w:lang w:val="lt-LT"/>
        </w:rPr>
        <w:t>į</w:t>
      </w:r>
      <w:r w:rsidR="005B5C3C" w:rsidRPr="008B6CFA">
        <w:rPr>
          <w:rStyle w:val="None"/>
          <w:color w:val="auto"/>
          <w:sz w:val="24"/>
          <w:szCs w:val="24"/>
          <w:lang w:val="lt-LT"/>
        </w:rPr>
        <w:t xml:space="preserve"> </w:t>
      </w:r>
      <w:proofErr w:type="spellStart"/>
      <w:r w:rsidR="003872E9" w:rsidRPr="008B6CFA">
        <w:rPr>
          <w:rStyle w:val="None"/>
          <w:color w:val="auto"/>
          <w:sz w:val="24"/>
          <w:szCs w:val="24"/>
          <w:lang w:val="lt-LT"/>
        </w:rPr>
        <w:t>remtinumą</w:t>
      </w:r>
      <w:proofErr w:type="spellEnd"/>
      <w:r w:rsidR="00E71227" w:rsidRPr="00727EE5">
        <w:rPr>
          <w:rStyle w:val="None"/>
          <w:color w:val="auto"/>
          <w:sz w:val="24"/>
          <w:szCs w:val="24"/>
          <w:lang w:val="lt-LT"/>
        </w:rPr>
        <w:t>.</w:t>
      </w:r>
    </w:p>
    <w:p w14:paraId="5B8A0308" w14:textId="77777777" w:rsidR="00C74CC3" w:rsidRPr="008B6CFA" w:rsidRDefault="002A6050" w:rsidP="008B6CFA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>Komisijos sprendimas priimamas paprasta balsų dauguma ir yra įforminamas protokolu, kurį pasirašo visi Kandidatus vertinę Komisijos nariai.</w:t>
      </w:r>
    </w:p>
    <w:p w14:paraId="58A326AB" w14:textId="77777777" w:rsidR="00C74CC3" w:rsidRPr="00D318EB" w:rsidRDefault="00C74CC3" w:rsidP="000B1F57">
      <w:pPr>
        <w:pStyle w:val="Body"/>
        <w:widowControl/>
        <w:ind w:firstLine="709"/>
        <w:jc w:val="both"/>
        <w:rPr>
          <w:rStyle w:val="None"/>
          <w:b/>
          <w:bCs/>
          <w:color w:val="auto"/>
          <w:sz w:val="24"/>
          <w:szCs w:val="24"/>
          <w:lang w:val="lt-LT"/>
        </w:rPr>
      </w:pPr>
    </w:p>
    <w:p w14:paraId="060F4305" w14:textId="77777777" w:rsidR="00C74CC3" w:rsidRPr="00D318EB" w:rsidRDefault="002A6050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>III SKYRIUS</w:t>
      </w:r>
    </w:p>
    <w:p w14:paraId="128AC294" w14:textId="77777777" w:rsidR="00C74CC3" w:rsidRPr="00D318EB" w:rsidRDefault="002A6050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>STIPENDIJOS MOKĖJIMO TVARKA</w:t>
      </w:r>
    </w:p>
    <w:p w14:paraId="70575E3C" w14:textId="77777777" w:rsidR="00C74CC3" w:rsidRPr="00D318EB" w:rsidRDefault="00C74CC3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</w:p>
    <w:p w14:paraId="62C72605" w14:textId="77777777" w:rsidR="00C74CC3" w:rsidRPr="00D318EB" w:rsidRDefault="002A6050" w:rsidP="006820E9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color w:val="auto"/>
          <w:sz w:val="24"/>
          <w:szCs w:val="24"/>
          <w:lang w:val="lt-LT"/>
        </w:rPr>
      </w:pPr>
      <w:r w:rsidRPr="00D318EB">
        <w:rPr>
          <w:rStyle w:val="None"/>
          <w:color w:val="auto"/>
          <w:sz w:val="24"/>
          <w:szCs w:val="24"/>
          <w:lang w:val="lt-LT"/>
        </w:rPr>
        <w:t>Vadovaujantis</w:t>
      </w:r>
      <w:r w:rsidRPr="00D318EB">
        <w:rPr>
          <w:color w:val="auto"/>
          <w:sz w:val="24"/>
          <w:szCs w:val="24"/>
          <w:lang w:val="lt-LT"/>
        </w:rPr>
        <w:t xml:space="preserve"> Komisijos teikimu, Stipendija skiriama studentui Rektoriaus ar jo įgalioto prorektoriaus įsakymu ir yra pervedama į Stipendijos gavėjo asmeninę banko sąskaitą.</w:t>
      </w:r>
    </w:p>
    <w:p w14:paraId="0D0A8255" w14:textId="1242076E" w:rsidR="00C74CC3" w:rsidRPr="00D318EB" w:rsidRDefault="002A6050" w:rsidP="006820E9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color w:val="auto"/>
          <w:sz w:val="24"/>
          <w:szCs w:val="24"/>
          <w:lang w:val="lt-LT"/>
        </w:rPr>
      </w:pPr>
      <w:r w:rsidRPr="00D318EB">
        <w:rPr>
          <w:rStyle w:val="None"/>
          <w:color w:val="auto"/>
          <w:sz w:val="24"/>
          <w:szCs w:val="24"/>
          <w:lang w:val="lt-LT"/>
        </w:rPr>
        <w:t>Universitetas</w:t>
      </w:r>
      <w:r w:rsidR="003604DE" w:rsidRPr="00D318EB">
        <w:rPr>
          <w:rStyle w:val="None"/>
          <w:color w:val="auto"/>
          <w:sz w:val="24"/>
          <w:szCs w:val="24"/>
          <w:lang w:val="lt-LT"/>
        </w:rPr>
        <w:t xml:space="preserve"> iki spalio mėnesio pabaigos</w:t>
      </w:r>
      <w:r w:rsidRPr="00D318EB">
        <w:rPr>
          <w:color w:val="auto"/>
          <w:sz w:val="24"/>
          <w:szCs w:val="24"/>
          <w:lang w:val="lt-LT"/>
        </w:rPr>
        <w:t xml:space="preserve"> informuoja Steigėją apie Stipendijos paskyrimą </w:t>
      </w:r>
      <w:r w:rsidRPr="008B6CFA">
        <w:rPr>
          <w:rStyle w:val="None"/>
          <w:color w:val="auto"/>
          <w:sz w:val="24"/>
          <w:szCs w:val="24"/>
          <w:lang w:val="lt-LT"/>
        </w:rPr>
        <w:t xml:space="preserve">nurodydamas Stipendijos </w:t>
      </w:r>
      <w:r w:rsidR="003872E9" w:rsidRPr="008B6CFA">
        <w:rPr>
          <w:rStyle w:val="None"/>
          <w:color w:val="auto"/>
          <w:sz w:val="24"/>
          <w:szCs w:val="24"/>
          <w:lang w:val="lt-LT"/>
        </w:rPr>
        <w:t xml:space="preserve">gavėjus </w:t>
      </w:r>
      <w:r w:rsidR="00191F6C" w:rsidRPr="008B6CFA">
        <w:rPr>
          <w:rStyle w:val="None"/>
          <w:color w:val="auto"/>
          <w:sz w:val="24"/>
          <w:szCs w:val="24"/>
          <w:lang w:val="lt-LT"/>
        </w:rPr>
        <w:t>ir paskirtų stipendijų dydį.</w:t>
      </w:r>
    </w:p>
    <w:p w14:paraId="6736BBA9" w14:textId="19CDB42E" w:rsidR="00C74CC3" w:rsidRPr="00D318EB" w:rsidRDefault="002A6050" w:rsidP="006820E9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color w:val="auto"/>
          <w:sz w:val="24"/>
          <w:szCs w:val="24"/>
          <w:lang w:val="lt-LT"/>
        </w:rPr>
        <w:t xml:space="preserve">Stipendija </w:t>
      </w:r>
      <w:r w:rsidRPr="00D318EB">
        <w:rPr>
          <w:color w:val="auto"/>
          <w:sz w:val="24"/>
          <w:szCs w:val="24"/>
          <w:lang w:val="lt-LT"/>
        </w:rPr>
        <w:t>neišmokama</w:t>
      </w:r>
      <w:r w:rsidRPr="00D318EB">
        <w:rPr>
          <w:rStyle w:val="None"/>
          <w:color w:val="auto"/>
          <w:sz w:val="24"/>
          <w:szCs w:val="24"/>
          <w:lang w:val="lt-LT"/>
        </w:rPr>
        <w:t xml:space="preserve"> arba jos mokėjimas yra nutraukia</w:t>
      </w:r>
      <w:r w:rsidR="00191F6C" w:rsidRPr="00D318EB">
        <w:rPr>
          <w:rStyle w:val="None"/>
          <w:color w:val="auto"/>
          <w:sz w:val="24"/>
          <w:szCs w:val="24"/>
          <w:lang w:val="lt-LT"/>
        </w:rPr>
        <w:t>mas, jeigu Stipendijos gavėjas</w:t>
      </w:r>
      <w:r w:rsidR="002762A6">
        <w:rPr>
          <w:rStyle w:val="None"/>
          <w:color w:val="auto"/>
          <w:sz w:val="24"/>
          <w:szCs w:val="24"/>
          <w:lang w:val="lt-LT"/>
        </w:rPr>
        <w:t>:</w:t>
      </w:r>
      <w:r w:rsidR="00191F6C" w:rsidRPr="00D318EB">
        <w:rPr>
          <w:rStyle w:val="None"/>
          <w:color w:val="auto"/>
          <w:sz w:val="24"/>
          <w:szCs w:val="24"/>
          <w:lang w:val="lt-LT"/>
        </w:rPr>
        <w:t xml:space="preserve"> </w:t>
      </w:r>
      <w:r w:rsidRPr="00D318EB">
        <w:rPr>
          <w:rStyle w:val="None"/>
          <w:color w:val="auto"/>
          <w:sz w:val="24"/>
          <w:szCs w:val="24"/>
          <w:lang w:val="lt-LT"/>
        </w:rPr>
        <w:t>nutraukia arba sustabdo studijas</w:t>
      </w:r>
      <w:r w:rsidR="002762A6">
        <w:rPr>
          <w:rStyle w:val="None"/>
          <w:color w:val="auto"/>
          <w:sz w:val="24"/>
          <w:szCs w:val="24"/>
          <w:lang w:val="lt-LT"/>
        </w:rPr>
        <w:t>;</w:t>
      </w:r>
      <w:r w:rsidRPr="00D318EB">
        <w:rPr>
          <w:rStyle w:val="None"/>
          <w:color w:val="auto"/>
          <w:sz w:val="24"/>
          <w:szCs w:val="24"/>
          <w:lang w:val="lt-LT"/>
        </w:rPr>
        <w:t xml:space="preserve"> išeina akademinių atostogų; yra pašalinamas iš Universiteto</w:t>
      </w:r>
      <w:r w:rsidR="002762A6">
        <w:rPr>
          <w:rStyle w:val="None"/>
          <w:color w:val="auto"/>
          <w:sz w:val="24"/>
          <w:szCs w:val="24"/>
          <w:lang w:val="lt-LT"/>
        </w:rPr>
        <w:t>;</w:t>
      </w:r>
      <w:r w:rsidRPr="00D318EB">
        <w:rPr>
          <w:rStyle w:val="None"/>
          <w:color w:val="auto"/>
          <w:sz w:val="24"/>
          <w:szCs w:val="24"/>
          <w:lang w:val="lt-LT"/>
        </w:rPr>
        <w:t xml:space="preserve"> studentui paskirta nuobauda, numatyta Universiteto studijų nuostatuose, už Universiteto teisės aktų pažeidimus.</w:t>
      </w:r>
    </w:p>
    <w:p w14:paraId="39CA38DB" w14:textId="324848DA" w:rsidR="00C74CC3" w:rsidRPr="00D318EB" w:rsidRDefault="002A6050" w:rsidP="006820E9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color w:val="auto"/>
          <w:sz w:val="24"/>
          <w:szCs w:val="24"/>
          <w:lang w:val="lt-LT"/>
        </w:rPr>
        <w:t>Bet kuriuo Nuostatų 1</w:t>
      </w:r>
      <w:r w:rsidR="00191F6C" w:rsidRPr="00D318EB">
        <w:rPr>
          <w:rStyle w:val="None"/>
          <w:color w:val="auto"/>
          <w:sz w:val="24"/>
          <w:szCs w:val="24"/>
          <w:lang w:val="lt-LT"/>
        </w:rPr>
        <w:t>6</w:t>
      </w:r>
      <w:r w:rsidRPr="00D318EB">
        <w:rPr>
          <w:rStyle w:val="None"/>
          <w:color w:val="auto"/>
          <w:sz w:val="24"/>
          <w:szCs w:val="24"/>
          <w:lang w:val="lt-LT"/>
        </w:rPr>
        <w:t xml:space="preserve"> punkte numatytu atveju Stipendijos skyrimas ar mokėjimas nutraukiamas Rektoriaus ar jo įgalioto prorektoriaus įsakymu.</w:t>
      </w:r>
    </w:p>
    <w:p w14:paraId="1DF40A12" w14:textId="1A1FB175" w:rsidR="00C74CC3" w:rsidRPr="00D318EB" w:rsidRDefault="002A6050" w:rsidP="006820E9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color w:val="auto"/>
          <w:sz w:val="24"/>
          <w:szCs w:val="24"/>
          <w:lang w:val="lt-LT"/>
        </w:rPr>
        <w:t xml:space="preserve">Nutraukus Stipendijos mokėjimą, likusių neišmokėtų piniginių lėšų panaudojimo klausimas sprendžiamas Steigėjo ir </w:t>
      </w:r>
      <w:r w:rsidRPr="008B6CFA">
        <w:rPr>
          <w:rStyle w:val="None"/>
          <w:color w:val="auto"/>
          <w:sz w:val="24"/>
          <w:szCs w:val="24"/>
          <w:lang w:val="lt-LT"/>
        </w:rPr>
        <w:t>Universiteto</w:t>
      </w:r>
      <w:r w:rsidRPr="00D318EB">
        <w:rPr>
          <w:rStyle w:val="None"/>
          <w:color w:val="auto"/>
          <w:sz w:val="24"/>
          <w:szCs w:val="24"/>
          <w:shd w:val="clear" w:color="auto" w:fill="C0C0C0"/>
          <w:lang w:val="lt-LT"/>
        </w:rPr>
        <w:t xml:space="preserve"> </w:t>
      </w:r>
      <w:r w:rsidRPr="00D318EB">
        <w:rPr>
          <w:rStyle w:val="None"/>
          <w:color w:val="auto"/>
          <w:sz w:val="24"/>
          <w:szCs w:val="24"/>
          <w:lang w:val="lt-LT"/>
        </w:rPr>
        <w:t>atskiru susitarimu.</w:t>
      </w:r>
    </w:p>
    <w:p w14:paraId="5E82563A" w14:textId="77777777" w:rsidR="00C74CC3" w:rsidRPr="00D318EB" w:rsidRDefault="002A6050" w:rsidP="006820E9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color w:val="auto"/>
          <w:sz w:val="24"/>
          <w:szCs w:val="24"/>
          <w:lang w:val="lt-LT"/>
        </w:rPr>
      </w:pPr>
      <w:r w:rsidRPr="008B6CFA">
        <w:rPr>
          <w:rStyle w:val="None"/>
          <w:color w:val="auto"/>
          <w:sz w:val="24"/>
          <w:szCs w:val="24"/>
          <w:lang w:val="lt-LT"/>
        </w:rPr>
        <w:t>Tas pats studentas už tuos pačius pasiekimus gali gauti Stipendiją tik vieną kartą</w:t>
      </w:r>
      <w:r w:rsidRPr="00D318EB">
        <w:rPr>
          <w:rStyle w:val="None"/>
          <w:color w:val="auto"/>
          <w:sz w:val="24"/>
          <w:szCs w:val="24"/>
          <w:lang w:val="lt-LT"/>
        </w:rPr>
        <w:t>.</w:t>
      </w:r>
    </w:p>
    <w:p w14:paraId="4932DEA3" w14:textId="77777777" w:rsidR="00C74CC3" w:rsidRPr="00D318EB" w:rsidRDefault="002A6050" w:rsidP="006820E9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color w:val="auto"/>
          <w:sz w:val="24"/>
          <w:szCs w:val="24"/>
          <w:lang w:val="lt-LT"/>
        </w:rPr>
        <w:t>Studentas, gavęs Stipendiją, nepraranda galimybės gauti valstybės ar kitokios nacionaliniuose ar Universiteto teisės aktuose numatytos stipendijos.</w:t>
      </w:r>
    </w:p>
    <w:p w14:paraId="3F93FED0" w14:textId="77777777" w:rsidR="00C74CC3" w:rsidRPr="00D318EB" w:rsidRDefault="00C74CC3">
      <w:pPr>
        <w:pStyle w:val="Body"/>
        <w:widowControl/>
        <w:ind w:left="792"/>
        <w:jc w:val="both"/>
        <w:rPr>
          <w:rStyle w:val="None"/>
          <w:b/>
          <w:bCs/>
          <w:color w:val="auto"/>
          <w:sz w:val="24"/>
          <w:szCs w:val="24"/>
          <w:lang w:val="lt-LT"/>
        </w:rPr>
      </w:pPr>
    </w:p>
    <w:p w14:paraId="2BA3451C" w14:textId="77777777" w:rsidR="00C74CC3" w:rsidRPr="00D318EB" w:rsidRDefault="002A6050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>IV SKYRIUS</w:t>
      </w:r>
    </w:p>
    <w:p w14:paraId="319F0AF4" w14:textId="77777777" w:rsidR="00C74CC3" w:rsidRPr="00D318EB" w:rsidRDefault="002A6050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>BAIGIAMOSIOS NUOSTATOS</w:t>
      </w:r>
    </w:p>
    <w:p w14:paraId="3D740CEE" w14:textId="77777777" w:rsidR="00C74CC3" w:rsidRPr="00D318EB" w:rsidRDefault="00C74CC3" w:rsidP="008B6CFA">
      <w:pPr>
        <w:pStyle w:val="Body"/>
        <w:ind w:left="284"/>
        <w:jc w:val="both"/>
        <w:rPr>
          <w:rStyle w:val="None"/>
          <w:color w:val="auto"/>
          <w:sz w:val="24"/>
          <w:szCs w:val="24"/>
          <w:lang w:val="lt-LT"/>
        </w:rPr>
      </w:pPr>
    </w:p>
    <w:p w14:paraId="2820DB95" w14:textId="77777777" w:rsidR="00C74CC3" w:rsidRPr="00D318EB" w:rsidRDefault="002A6050" w:rsidP="008B6CFA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color w:val="auto"/>
          <w:sz w:val="24"/>
          <w:szCs w:val="24"/>
          <w:lang w:val="lt-LT"/>
        </w:rPr>
      </w:pPr>
      <w:proofErr w:type="spellStart"/>
      <w:r w:rsidRPr="00D318EB">
        <w:rPr>
          <w:rStyle w:val="None"/>
          <w:color w:val="auto"/>
          <w:sz w:val="24"/>
          <w:szCs w:val="24"/>
        </w:rPr>
        <w:t>Nuostatai</w:t>
      </w:r>
      <w:proofErr w:type="spellEnd"/>
      <w:r w:rsidRPr="00D318EB">
        <w:rPr>
          <w:color w:val="auto"/>
          <w:sz w:val="24"/>
          <w:szCs w:val="24"/>
          <w:lang w:val="lt-LT"/>
        </w:rPr>
        <w:t xml:space="preserve"> įsigalioja patvirtinus juos Universiteto teisės aktų nustatyta tvarka.</w:t>
      </w:r>
    </w:p>
    <w:p w14:paraId="0F94A3CC" w14:textId="4595F5B4" w:rsidR="00C74CC3" w:rsidRPr="00D318EB" w:rsidRDefault="002A6050" w:rsidP="000B1F5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color w:val="auto"/>
          <w:sz w:val="24"/>
          <w:szCs w:val="24"/>
          <w:lang w:val="lt-LT"/>
        </w:rPr>
      </w:pPr>
      <w:r w:rsidRPr="00D318EB">
        <w:rPr>
          <w:color w:val="auto"/>
          <w:sz w:val="24"/>
          <w:szCs w:val="24"/>
          <w:lang w:val="lt-LT"/>
        </w:rPr>
        <w:t>Nuostatai galioja iki Paramos sutarties galiojimo pabaigos.</w:t>
      </w:r>
    </w:p>
    <w:p w14:paraId="29C53840" w14:textId="77777777" w:rsidR="002762A6" w:rsidRPr="002762A6" w:rsidRDefault="002762A6">
      <w:pPr>
        <w:pStyle w:val="ListParagraph"/>
        <w:numPr>
          <w:ilvl w:val="0"/>
          <w:numId w:val="8"/>
        </w:numPr>
        <w:contextualSpacing/>
        <w:jc w:val="both"/>
        <w:rPr>
          <w:rFonts w:eastAsia="Calibri"/>
        </w:rPr>
      </w:pPr>
    </w:p>
    <w:p w14:paraId="0E0BB6CF" w14:textId="77777777" w:rsidR="002762A6" w:rsidRPr="002762A6" w:rsidRDefault="002762A6">
      <w:pPr>
        <w:pStyle w:val="ListParagraph"/>
        <w:numPr>
          <w:ilvl w:val="0"/>
          <w:numId w:val="8"/>
        </w:numPr>
        <w:contextualSpacing/>
        <w:jc w:val="center"/>
        <w:rPr>
          <w:rFonts w:eastAsia="Calibri"/>
        </w:rPr>
      </w:pPr>
      <w:r w:rsidRPr="002762A6">
        <w:rPr>
          <w:rFonts w:eastAsia="Calibri"/>
        </w:rPr>
        <w:t>____________________________</w:t>
      </w:r>
    </w:p>
    <w:p w14:paraId="545C7338" w14:textId="5205EDC8" w:rsidR="00C74CC3" w:rsidRPr="00D318EB" w:rsidRDefault="00C74CC3">
      <w:pPr>
        <w:pStyle w:val="Body"/>
        <w:widowControl/>
        <w:spacing w:before="120" w:after="120"/>
        <w:ind w:left="792"/>
        <w:jc w:val="both"/>
        <w:rPr>
          <w:color w:val="auto"/>
          <w:lang w:val="lt-LT"/>
        </w:rPr>
      </w:pPr>
    </w:p>
    <w:sectPr w:rsidR="00C74CC3" w:rsidRPr="00D318EB" w:rsidSect="001E0BB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CF580" w14:textId="77777777" w:rsidR="004D62B3" w:rsidRDefault="004D62B3">
      <w:r>
        <w:separator/>
      </w:r>
    </w:p>
  </w:endnote>
  <w:endnote w:type="continuationSeparator" w:id="0">
    <w:p w14:paraId="4EC5042C" w14:textId="77777777" w:rsidR="004D62B3" w:rsidRDefault="004D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A7BAA" w14:textId="77777777" w:rsidR="00410F3F" w:rsidRDefault="00410F3F">
    <w:pPr>
      <w:pStyle w:val="Header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B864D" w14:textId="77777777" w:rsidR="00410F3F" w:rsidRDefault="00410F3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A38A0" w14:textId="77777777" w:rsidR="004D62B3" w:rsidRDefault="004D62B3">
      <w:r>
        <w:separator/>
      </w:r>
    </w:p>
  </w:footnote>
  <w:footnote w:type="continuationSeparator" w:id="0">
    <w:p w14:paraId="131B7571" w14:textId="77777777" w:rsidR="004D62B3" w:rsidRDefault="004D62B3">
      <w:r>
        <w:continuationSeparator/>
      </w:r>
    </w:p>
  </w:footnote>
  <w:footnote w:type="continuationNotice" w:id="1">
    <w:p w14:paraId="6B008DCD" w14:textId="77777777" w:rsidR="004D62B3" w:rsidRDefault="004D62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ADEA0" w14:textId="77777777" w:rsidR="00410F3F" w:rsidRDefault="00410F3F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04C8C" w14:textId="77777777" w:rsidR="00410F3F" w:rsidRDefault="00410F3F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550F"/>
    <w:multiLevelType w:val="multilevel"/>
    <w:tmpl w:val="96AE085E"/>
    <w:styleLink w:val="ImportedStyle1"/>
    <w:lvl w:ilvl="0">
      <w:start w:val="1"/>
      <w:numFmt w:val="decimal"/>
      <w:suff w:val="nothing"/>
      <w:lvlText w:val="%1."/>
      <w:lvlJc w:val="left"/>
      <w:pPr>
        <w:ind w:left="120" w:firstLine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D775C0"/>
    <w:multiLevelType w:val="multilevel"/>
    <w:tmpl w:val="80326392"/>
    <w:numStyleLink w:val="ImportedStyle3"/>
  </w:abstractNum>
  <w:abstractNum w:abstractNumId="2" w15:restartNumberingAfterBreak="0">
    <w:nsid w:val="2EA94D27"/>
    <w:multiLevelType w:val="multilevel"/>
    <w:tmpl w:val="4B78C32A"/>
    <w:numStyleLink w:val="ImportedStyle2"/>
  </w:abstractNum>
  <w:abstractNum w:abstractNumId="3" w15:restartNumberingAfterBreak="0">
    <w:nsid w:val="38635C70"/>
    <w:multiLevelType w:val="hybridMultilevel"/>
    <w:tmpl w:val="D8A85242"/>
    <w:styleLink w:val="ImportedStyle6"/>
    <w:lvl w:ilvl="0" w:tplc="00B8F85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F2FF0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16C83A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3897F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0ADEC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50E6A0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0665B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BADE7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50E6FC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176AA7"/>
    <w:multiLevelType w:val="multilevel"/>
    <w:tmpl w:val="80326392"/>
    <w:styleLink w:val="ImportedStyle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35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430" w:hanging="9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150" w:hanging="9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423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95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030" w:hanging="1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6750" w:hanging="1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830" w:hanging="19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463509B"/>
    <w:multiLevelType w:val="multilevel"/>
    <w:tmpl w:val="E30C04F4"/>
    <w:numStyleLink w:val="ImportedStyle4"/>
  </w:abstractNum>
  <w:abstractNum w:abstractNumId="6" w15:restartNumberingAfterBreak="0">
    <w:nsid w:val="4F595338"/>
    <w:multiLevelType w:val="multilevel"/>
    <w:tmpl w:val="8F32171E"/>
    <w:numStyleLink w:val="ImportedStyle5"/>
  </w:abstractNum>
  <w:abstractNum w:abstractNumId="7" w15:restartNumberingAfterBreak="0">
    <w:nsid w:val="50FE6684"/>
    <w:multiLevelType w:val="hybridMultilevel"/>
    <w:tmpl w:val="D8A85242"/>
    <w:numStyleLink w:val="ImportedStyle6"/>
  </w:abstractNum>
  <w:abstractNum w:abstractNumId="8" w15:restartNumberingAfterBreak="0">
    <w:nsid w:val="56570805"/>
    <w:multiLevelType w:val="multilevel"/>
    <w:tmpl w:val="8F32171E"/>
    <w:styleLink w:val="ImportedStyle5"/>
    <w:lvl w:ilvl="0">
      <w:start w:val="1"/>
      <w:numFmt w:val="decimal"/>
      <w:lvlText w:val="%1."/>
      <w:lvlJc w:val="left"/>
      <w:pPr>
        <w:ind w:left="504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35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83" w:hanging="8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3" w:hanging="8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3" w:hanging="12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3" w:hanging="12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3" w:hanging="15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3" w:hanging="15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3" w:hanging="19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F771FE9"/>
    <w:multiLevelType w:val="multilevel"/>
    <w:tmpl w:val="4B78C32A"/>
    <w:styleLink w:val="ImportedStyle2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1973D1"/>
    <w:multiLevelType w:val="multilevel"/>
    <w:tmpl w:val="D4D8EF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2577B59"/>
    <w:multiLevelType w:val="multilevel"/>
    <w:tmpl w:val="96AE085E"/>
    <w:numStyleLink w:val="ImportedStyle1"/>
  </w:abstractNum>
  <w:abstractNum w:abstractNumId="12" w15:restartNumberingAfterBreak="0">
    <w:nsid w:val="78187EBA"/>
    <w:multiLevelType w:val="multilevel"/>
    <w:tmpl w:val="E30C04F4"/>
    <w:styleLink w:val="ImportedStyle4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35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430" w:hanging="9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150" w:hanging="9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4230" w:hanging="12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950" w:hanging="12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030" w:hanging="16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6750" w:hanging="16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830" w:hanging="19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1113" w:firstLine="164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2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7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>
    <w:abstractNumId w:val="9"/>
  </w:num>
  <w:num w:numId="8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6528" w:hanging="432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224" w:hanging="50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</w:num>
  <w:num w:numId="10">
    <w:abstractNumId w:val="1"/>
  </w:num>
  <w:num w:numId="11">
    <w:abstractNumId w:val="2"/>
    <w:lvlOverride w:ilvl="0"/>
    <w:lvlOverride w:ilvl="1">
      <w:startOverride w:val="8"/>
    </w:lvlOverride>
  </w:num>
  <w:num w:numId="12">
    <w:abstractNumId w:val="12"/>
  </w:num>
  <w:num w:numId="13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350" w:hanging="54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/>
    <w:lvlOverride w:ilvl="1">
      <w:startOverride w:val="9"/>
    </w:lvlOverride>
  </w:num>
  <w:num w:numId="15">
    <w:abstractNumId w:val="8"/>
  </w:num>
  <w:num w:numId="16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350" w:hanging="54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792" w:hanging="432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"/>
  </w:num>
  <w:num w:numId="19">
    <w:abstractNumId w:val="7"/>
    <w:lvlOverride w:ilvl="0">
      <w:lvl w:ilvl="0" w:tplc="9DEC1756">
        <w:numFmt w:val="decimal"/>
        <w:lvlText w:val=""/>
        <w:lvlJc w:val="left"/>
      </w:lvl>
    </w:lvlOverride>
    <w:lvlOverride w:ilvl="1">
      <w:lvl w:ilvl="1" w:tplc="7B8C4714">
        <w:numFmt w:val="decimal"/>
        <w:lvlText w:val=""/>
        <w:lvlJc w:val="left"/>
      </w:lvl>
    </w:lvlOverride>
    <w:lvlOverride w:ilvl="2">
      <w:lvl w:ilvl="2" w:tplc="50F407AC">
        <w:numFmt w:val="decimal"/>
        <w:lvlText w:val=""/>
        <w:lvlJc w:val="left"/>
      </w:lvl>
    </w:lvlOverride>
    <w:lvlOverride w:ilvl="3">
      <w:lvl w:ilvl="3" w:tplc="C0C4C21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C3"/>
    <w:rsid w:val="000013A2"/>
    <w:rsid w:val="00006609"/>
    <w:rsid w:val="00011FC6"/>
    <w:rsid w:val="000156B6"/>
    <w:rsid w:val="0002250C"/>
    <w:rsid w:val="000413C4"/>
    <w:rsid w:val="00046E1F"/>
    <w:rsid w:val="000722BF"/>
    <w:rsid w:val="000811FB"/>
    <w:rsid w:val="00096FEE"/>
    <w:rsid w:val="000A1F1B"/>
    <w:rsid w:val="000A5B5A"/>
    <w:rsid w:val="000B1F57"/>
    <w:rsid w:val="000C4A73"/>
    <w:rsid w:val="000C678A"/>
    <w:rsid w:val="000E33C1"/>
    <w:rsid w:val="000E7428"/>
    <w:rsid w:val="000F5220"/>
    <w:rsid w:val="001121C3"/>
    <w:rsid w:val="00113136"/>
    <w:rsid w:val="0011336F"/>
    <w:rsid w:val="00122B4A"/>
    <w:rsid w:val="001419D2"/>
    <w:rsid w:val="001429B6"/>
    <w:rsid w:val="00160720"/>
    <w:rsid w:val="0016079A"/>
    <w:rsid w:val="00175633"/>
    <w:rsid w:val="00191F6C"/>
    <w:rsid w:val="00196EA0"/>
    <w:rsid w:val="001C2834"/>
    <w:rsid w:val="001C7E9F"/>
    <w:rsid w:val="001E0BBC"/>
    <w:rsid w:val="001E2B7A"/>
    <w:rsid w:val="001F75F4"/>
    <w:rsid w:val="002076CE"/>
    <w:rsid w:val="002127ED"/>
    <w:rsid w:val="0023106D"/>
    <w:rsid w:val="00235D98"/>
    <w:rsid w:val="00236720"/>
    <w:rsid w:val="002420BF"/>
    <w:rsid w:val="0024337E"/>
    <w:rsid w:val="00262325"/>
    <w:rsid w:val="002626D2"/>
    <w:rsid w:val="0026430D"/>
    <w:rsid w:val="002677DD"/>
    <w:rsid w:val="002762A6"/>
    <w:rsid w:val="00290D20"/>
    <w:rsid w:val="002A15CE"/>
    <w:rsid w:val="002A6050"/>
    <w:rsid w:val="002B48DD"/>
    <w:rsid w:val="002D34F2"/>
    <w:rsid w:val="002D44F8"/>
    <w:rsid w:val="002E13C0"/>
    <w:rsid w:val="002E58E1"/>
    <w:rsid w:val="002E6458"/>
    <w:rsid w:val="002E7052"/>
    <w:rsid w:val="002F7168"/>
    <w:rsid w:val="00305D8D"/>
    <w:rsid w:val="0031241C"/>
    <w:rsid w:val="003339F4"/>
    <w:rsid w:val="00340D50"/>
    <w:rsid w:val="00346CD1"/>
    <w:rsid w:val="003500B9"/>
    <w:rsid w:val="003500CC"/>
    <w:rsid w:val="003604DE"/>
    <w:rsid w:val="00370E0A"/>
    <w:rsid w:val="00372224"/>
    <w:rsid w:val="003872E9"/>
    <w:rsid w:val="00394E6A"/>
    <w:rsid w:val="003C453C"/>
    <w:rsid w:val="003C55B3"/>
    <w:rsid w:val="003C5622"/>
    <w:rsid w:val="003D0BB8"/>
    <w:rsid w:val="003F6FCE"/>
    <w:rsid w:val="0040068A"/>
    <w:rsid w:val="00402B63"/>
    <w:rsid w:val="004033E0"/>
    <w:rsid w:val="0040765E"/>
    <w:rsid w:val="00410F3F"/>
    <w:rsid w:val="004329F9"/>
    <w:rsid w:val="00432C16"/>
    <w:rsid w:val="004339C8"/>
    <w:rsid w:val="00480E78"/>
    <w:rsid w:val="00492F1C"/>
    <w:rsid w:val="004A4E60"/>
    <w:rsid w:val="004A5B96"/>
    <w:rsid w:val="004B4BE6"/>
    <w:rsid w:val="004D3545"/>
    <w:rsid w:val="004D62B3"/>
    <w:rsid w:val="004E3B92"/>
    <w:rsid w:val="004E7833"/>
    <w:rsid w:val="004E7B51"/>
    <w:rsid w:val="0050144E"/>
    <w:rsid w:val="00527330"/>
    <w:rsid w:val="00537909"/>
    <w:rsid w:val="00544A4E"/>
    <w:rsid w:val="00546EC8"/>
    <w:rsid w:val="005563A4"/>
    <w:rsid w:val="005815CD"/>
    <w:rsid w:val="0058183F"/>
    <w:rsid w:val="005B19E3"/>
    <w:rsid w:val="005B5C3C"/>
    <w:rsid w:val="005C1D36"/>
    <w:rsid w:val="005C49DC"/>
    <w:rsid w:val="005E08F6"/>
    <w:rsid w:val="00603E24"/>
    <w:rsid w:val="00623067"/>
    <w:rsid w:val="006321AD"/>
    <w:rsid w:val="00652617"/>
    <w:rsid w:val="00671037"/>
    <w:rsid w:val="006820E9"/>
    <w:rsid w:val="00683497"/>
    <w:rsid w:val="00694C69"/>
    <w:rsid w:val="006A45D5"/>
    <w:rsid w:val="006E185D"/>
    <w:rsid w:val="00727EE5"/>
    <w:rsid w:val="00733C53"/>
    <w:rsid w:val="007519A1"/>
    <w:rsid w:val="00765DC4"/>
    <w:rsid w:val="007668EA"/>
    <w:rsid w:val="007714F6"/>
    <w:rsid w:val="00774E33"/>
    <w:rsid w:val="00775C7F"/>
    <w:rsid w:val="00776FDA"/>
    <w:rsid w:val="007776D1"/>
    <w:rsid w:val="00785FE8"/>
    <w:rsid w:val="007C278F"/>
    <w:rsid w:val="007E2371"/>
    <w:rsid w:val="007E4FF7"/>
    <w:rsid w:val="00826092"/>
    <w:rsid w:val="00840F0D"/>
    <w:rsid w:val="00843775"/>
    <w:rsid w:val="008676E0"/>
    <w:rsid w:val="00874AFF"/>
    <w:rsid w:val="008763CD"/>
    <w:rsid w:val="008A599A"/>
    <w:rsid w:val="008B6CFA"/>
    <w:rsid w:val="008C2F2B"/>
    <w:rsid w:val="008E795E"/>
    <w:rsid w:val="008F0E4D"/>
    <w:rsid w:val="0090329A"/>
    <w:rsid w:val="009136B9"/>
    <w:rsid w:val="0092601B"/>
    <w:rsid w:val="00943B55"/>
    <w:rsid w:val="00947207"/>
    <w:rsid w:val="00957F68"/>
    <w:rsid w:val="0097311C"/>
    <w:rsid w:val="00976271"/>
    <w:rsid w:val="00985534"/>
    <w:rsid w:val="009945E1"/>
    <w:rsid w:val="00996372"/>
    <w:rsid w:val="009A26AF"/>
    <w:rsid w:val="009A345E"/>
    <w:rsid w:val="009C2859"/>
    <w:rsid w:val="009D5063"/>
    <w:rsid w:val="009E5972"/>
    <w:rsid w:val="00A039E1"/>
    <w:rsid w:val="00A14A39"/>
    <w:rsid w:val="00A20360"/>
    <w:rsid w:val="00A43450"/>
    <w:rsid w:val="00A75CCA"/>
    <w:rsid w:val="00A97E61"/>
    <w:rsid w:val="00AA2F9B"/>
    <w:rsid w:val="00AA4D73"/>
    <w:rsid w:val="00AD0040"/>
    <w:rsid w:val="00AD62BE"/>
    <w:rsid w:val="00AE48B5"/>
    <w:rsid w:val="00AE66B4"/>
    <w:rsid w:val="00AF3346"/>
    <w:rsid w:val="00AF517C"/>
    <w:rsid w:val="00B0553F"/>
    <w:rsid w:val="00B05688"/>
    <w:rsid w:val="00B13967"/>
    <w:rsid w:val="00B44A04"/>
    <w:rsid w:val="00B76CA8"/>
    <w:rsid w:val="00B92DC4"/>
    <w:rsid w:val="00BB7A52"/>
    <w:rsid w:val="00BC51A7"/>
    <w:rsid w:val="00BD3CA4"/>
    <w:rsid w:val="00C05B5D"/>
    <w:rsid w:val="00C130D4"/>
    <w:rsid w:val="00C20DAF"/>
    <w:rsid w:val="00C250A5"/>
    <w:rsid w:val="00C25CA7"/>
    <w:rsid w:val="00C3316E"/>
    <w:rsid w:val="00C33860"/>
    <w:rsid w:val="00C37B9B"/>
    <w:rsid w:val="00C37DC5"/>
    <w:rsid w:val="00C424CE"/>
    <w:rsid w:val="00C4482C"/>
    <w:rsid w:val="00C53886"/>
    <w:rsid w:val="00C61D83"/>
    <w:rsid w:val="00C74CC3"/>
    <w:rsid w:val="00C85A2A"/>
    <w:rsid w:val="00CA0D8A"/>
    <w:rsid w:val="00CA1113"/>
    <w:rsid w:val="00CA75AC"/>
    <w:rsid w:val="00CA7A9A"/>
    <w:rsid w:val="00CA7EBD"/>
    <w:rsid w:val="00CB31D3"/>
    <w:rsid w:val="00CD0C9A"/>
    <w:rsid w:val="00CD1505"/>
    <w:rsid w:val="00D05564"/>
    <w:rsid w:val="00D12431"/>
    <w:rsid w:val="00D141D4"/>
    <w:rsid w:val="00D14A29"/>
    <w:rsid w:val="00D318EB"/>
    <w:rsid w:val="00D32CDE"/>
    <w:rsid w:val="00D452F8"/>
    <w:rsid w:val="00D5075F"/>
    <w:rsid w:val="00D80044"/>
    <w:rsid w:val="00D808E0"/>
    <w:rsid w:val="00D85DCD"/>
    <w:rsid w:val="00DD0CFD"/>
    <w:rsid w:val="00DE1274"/>
    <w:rsid w:val="00DF1F26"/>
    <w:rsid w:val="00E00C27"/>
    <w:rsid w:val="00E00FF6"/>
    <w:rsid w:val="00E04FDD"/>
    <w:rsid w:val="00E065DD"/>
    <w:rsid w:val="00E608EC"/>
    <w:rsid w:val="00E71227"/>
    <w:rsid w:val="00E822EB"/>
    <w:rsid w:val="00EA5AB7"/>
    <w:rsid w:val="00EA6B48"/>
    <w:rsid w:val="00EE4098"/>
    <w:rsid w:val="00EE520E"/>
    <w:rsid w:val="00EF53C8"/>
    <w:rsid w:val="00EF7719"/>
    <w:rsid w:val="00F10CB1"/>
    <w:rsid w:val="00F37A93"/>
    <w:rsid w:val="00F61B8A"/>
    <w:rsid w:val="00F66A84"/>
    <w:rsid w:val="00F92986"/>
    <w:rsid w:val="00F95B8E"/>
    <w:rsid w:val="00FA1FC3"/>
    <w:rsid w:val="00FC1A3F"/>
    <w:rsid w:val="00FC5D63"/>
    <w:rsid w:val="00FC7C34"/>
    <w:rsid w:val="00FD210A"/>
    <w:rsid w:val="00FD531C"/>
    <w:rsid w:val="00F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8173"/>
  <w15:docId w15:val="{E8BE1157-BA0F-450B-9553-225DAA37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0BB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0BBC"/>
    <w:rPr>
      <w:u w:val="single"/>
    </w:rPr>
  </w:style>
  <w:style w:type="paragraph" w:customStyle="1" w:styleId="HeaderFooter">
    <w:name w:val="Header &amp; Footer"/>
    <w:rsid w:val="001E0BB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1E0BBC"/>
    <w:pPr>
      <w:widowControl w:val="0"/>
    </w:pPr>
    <w:rPr>
      <w:rFonts w:cs="Arial Unicode MS"/>
      <w:color w:val="000000"/>
      <w:u w:color="000000"/>
    </w:rPr>
  </w:style>
  <w:style w:type="numbering" w:customStyle="1" w:styleId="ImportedStyle1">
    <w:name w:val="Imported Style 1"/>
    <w:rsid w:val="001E0BBC"/>
    <w:pPr>
      <w:numPr>
        <w:numId w:val="1"/>
      </w:numPr>
    </w:pPr>
  </w:style>
  <w:style w:type="paragraph" w:customStyle="1" w:styleId="Default">
    <w:name w:val="Default"/>
    <w:rsid w:val="001E0BBC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Paragraph">
    <w:name w:val="List Paragraph"/>
    <w:rsid w:val="001E0BBC"/>
    <w:pPr>
      <w:widowControl w:val="0"/>
      <w:ind w:left="720"/>
    </w:pPr>
    <w:rPr>
      <w:rFonts w:cs="Arial Unicode MS"/>
      <w:color w:val="000000"/>
      <w:u w:color="000000"/>
      <w:lang w:val="de-DE"/>
    </w:rPr>
  </w:style>
  <w:style w:type="character" w:customStyle="1" w:styleId="None">
    <w:name w:val="None"/>
    <w:rsid w:val="001E0BBC"/>
  </w:style>
  <w:style w:type="character" w:customStyle="1" w:styleId="Hyperlink0">
    <w:name w:val="Hyperlink.0"/>
    <w:basedOn w:val="None"/>
    <w:rsid w:val="001E0BBC"/>
    <w:rPr>
      <w:color w:val="000000"/>
      <w:spacing w:val="0"/>
      <w:u w:color="000000"/>
    </w:rPr>
  </w:style>
  <w:style w:type="numbering" w:customStyle="1" w:styleId="ImportedStyle2">
    <w:name w:val="Imported Style 2"/>
    <w:rsid w:val="001E0BBC"/>
    <w:pPr>
      <w:numPr>
        <w:numId w:val="7"/>
      </w:numPr>
    </w:pPr>
  </w:style>
  <w:style w:type="paragraph" w:styleId="FootnoteText">
    <w:name w:val="footnote text"/>
    <w:rsid w:val="001E0BBC"/>
    <w:pPr>
      <w:widowControl w:val="0"/>
    </w:pPr>
    <w:rPr>
      <w:rFonts w:eastAsia="Times New Roman"/>
      <w:color w:val="000000"/>
      <w:u w:color="000000"/>
    </w:rPr>
  </w:style>
  <w:style w:type="numbering" w:customStyle="1" w:styleId="ImportedStyle3">
    <w:name w:val="Imported Style 3"/>
    <w:rsid w:val="001E0BBC"/>
    <w:pPr>
      <w:numPr>
        <w:numId w:val="9"/>
      </w:numPr>
    </w:pPr>
  </w:style>
  <w:style w:type="numbering" w:customStyle="1" w:styleId="ImportedStyle4">
    <w:name w:val="Imported Style 4"/>
    <w:rsid w:val="001E0BBC"/>
    <w:pPr>
      <w:numPr>
        <w:numId w:val="12"/>
      </w:numPr>
    </w:pPr>
  </w:style>
  <w:style w:type="numbering" w:customStyle="1" w:styleId="ImportedStyle5">
    <w:name w:val="Imported Style 5"/>
    <w:rsid w:val="001E0BBC"/>
    <w:pPr>
      <w:numPr>
        <w:numId w:val="15"/>
      </w:numPr>
    </w:pPr>
  </w:style>
  <w:style w:type="numbering" w:customStyle="1" w:styleId="ImportedStyle6">
    <w:name w:val="Imported Style 6"/>
    <w:rsid w:val="001E0BBC"/>
    <w:pPr>
      <w:numPr>
        <w:numId w:val="18"/>
      </w:numPr>
    </w:pPr>
  </w:style>
  <w:style w:type="paragraph" w:styleId="CommentText">
    <w:name w:val="annotation text"/>
    <w:basedOn w:val="Normal"/>
    <w:link w:val="CommentTextChar"/>
    <w:unhideWhenUsed/>
    <w:rsid w:val="001E0B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0BBC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0BB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0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50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050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DF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4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">
  <a:themeElements>
    <a:clrScheme name="Office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F125BA43BDB4E8FA7F20796A03A11" ma:contentTypeVersion="3" ma:contentTypeDescription="Create a new document." ma:contentTypeScope="" ma:versionID="bc6b0378819b49ddf1c8699e43f0f91b">
  <xsd:schema xmlns:xsd="http://www.w3.org/2001/XMLSchema" xmlns:xs="http://www.w3.org/2001/XMLSchema" xmlns:p="http://schemas.microsoft.com/office/2006/metadata/properties" xmlns:ns2="98137180-353e-4bcf-a099-4e502b63c419" targetNamespace="http://schemas.microsoft.com/office/2006/metadata/properties" ma:root="true" ma:fieldsID="0c9e7be0107ec6c99a17fcdc5791e410" ns2:_="">
    <xsd:import namespace="98137180-353e-4bcf-a099-4e502b63c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7180-353e-4bcf-a099-4e502b63c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F0E1CB-F540-49DC-9E2D-8B88A4A50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5213C-ABF7-4833-8A58-D4873485EACA}"/>
</file>

<file path=customXml/itemProps3.xml><?xml version="1.0" encoding="utf-8"?>
<ds:datastoreItem xmlns:ds="http://schemas.openxmlformats.org/officeDocument/2006/customXml" ds:itemID="{FD84758F-9D0E-4ACE-9E4F-A14B34978029}"/>
</file>

<file path=customXml/itemProps4.xml><?xml version="1.0" encoding="utf-8"?>
<ds:datastoreItem xmlns:ds="http://schemas.openxmlformats.org/officeDocument/2006/customXml" ds:itemID="{2DCF3F88-4D5B-4853-8810-84B1117C5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3465</Words>
  <Characters>1976</Characters>
  <Application>Microsoft Office Word</Application>
  <DocSecurity>4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Jurgita Alonderytė-Venckienė</cp:lastModifiedBy>
  <cp:revision>2</cp:revision>
  <dcterms:created xsi:type="dcterms:W3CDTF">2020-04-17T06:10:00Z</dcterms:created>
  <dcterms:modified xsi:type="dcterms:W3CDTF">2020-04-17T06:10:00Z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0x0101002DEF125BA43BDB4E8FA7F20796A03A11</vt:lpwstr>
  </property>
</Properties>
</file>